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1335CE" w:rsidRDefault="00E57CD2" w:rsidP="00E57CD2">
      <w:pPr>
        <w:ind w:left="4962"/>
        <w:rPr>
          <w:b/>
          <w:bCs/>
        </w:rPr>
      </w:pPr>
      <w:r w:rsidRPr="008C4D2F">
        <w:rPr>
          <w:b/>
          <w:bCs/>
        </w:rPr>
        <w:t>Генеральный директор</w:t>
      </w:r>
      <w:r>
        <w:rPr>
          <w:b/>
          <w:bCs/>
        </w:rPr>
        <w:t xml:space="preserve">                      </w:t>
      </w:r>
      <w:r w:rsidRPr="008C4D2F">
        <w:rPr>
          <w:b/>
          <w:bCs/>
        </w:rPr>
        <w:t xml:space="preserve"> </w:t>
      </w:r>
    </w:p>
    <w:p w:rsidR="00E57CD2" w:rsidRPr="008C4D2F" w:rsidRDefault="00E57CD2" w:rsidP="00E57CD2">
      <w:pPr>
        <w:ind w:left="4962"/>
        <w:rPr>
          <w:b/>
          <w:color w:val="333333"/>
        </w:rPr>
      </w:pP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956D7C"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7E6562">
        <w:rPr>
          <w:rFonts w:ascii="Times New Roman" w:hAnsi="Times New Roman" w:cs="Times New Roman"/>
          <w:iCs/>
        </w:rPr>
        <w:t>1.</w:t>
      </w:r>
      <w:r w:rsidRPr="007E6562">
        <w:rPr>
          <w:rFonts w:ascii="Times New Roman" w:hAnsi="Times New Roman" w:cs="Times New Roman"/>
          <w:iCs/>
          <w:lang w:val="en-US"/>
        </w:rPr>
        <w:t> </w:t>
      </w:r>
      <w:r w:rsidRPr="00956D7C">
        <w:rPr>
          <w:rFonts w:ascii="Times New Roman" w:hAnsi="Times New Roman" w:cs="Times New Roman"/>
          <w:b w:val="0"/>
          <w:iCs/>
        </w:rPr>
        <w:t xml:space="preserve">Конкурс на </w:t>
      </w:r>
      <w:r w:rsidRPr="00956D7C">
        <w:rPr>
          <w:rFonts w:ascii="Times New Roman" w:hAnsi="Times New Roman" w:cs="Times New Roman"/>
          <w:b w:val="0"/>
        </w:rPr>
        <w:t>право заключение договора аренды недвижимого имущества, расположенного по адресу</w:t>
      </w:r>
      <w:r w:rsidRPr="00B032D5">
        <w:rPr>
          <w:rFonts w:ascii="Times New Roman" w:hAnsi="Times New Roman" w:cs="Times New Roman"/>
          <w:b w:val="0"/>
        </w:rPr>
        <w:t xml:space="preserve">: </w:t>
      </w:r>
      <w:r w:rsidR="00B032D5" w:rsidRPr="00B032D5">
        <w:rPr>
          <w:rFonts w:ascii="Times New Roman" w:hAnsi="Times New Roman" w:cs="Times New Roman"/>
          <w:b w:val="0"/>
        </w:rPr>
        <w:t>РФ, Московская область, город Раменское, Транспортный проезд, д. 2</w:t>
      </w:r>
      <w:r w:rsidRPr="00B032D5">
        <w:rPr>
          <w:rFonts w:ascii="Times New Roman" w:hAnsi="Times New Roman" w:cs="Times New Roman"/>
          <w:b w:val="0"/>
        </w:rPr>
        <w:t>, общей</w:t>
      </w:r>
      <w:r w:rsidRPr="00956D7C">
        <w:rPr>
          <w:rFonts w:ascii="Times New Roman" w:hAnsi="Times New Roman" w:cs="Times New Roman"/>
          <w:b w:val="0"/>
        </w:rPr>
        <w:t xml:space="preserve"> площадью </w:t>
      </w:r>
      <w:r w:rsidR="00FC3911">
        <w:rPr>
          <w:rFonts w:ascii="Times New Roman" w:hAnsi="Times New Roman" w:cs="Times New Roman"/>
          <w:b w:val="0"/>
        </w:rPr>
        <w:t>1078,5</w:t>
      </w:r>
      <w:r w:rsidRPr="00956D7C">
        <w:rPr>
          <w:rFonts w:ascii="Times New Roman" w:hAnsi="Times New Roman" w:cs="Times New Roman"/>
          <w:b w:val="0"/>
        </w:rPr>
        <w:t xml:space="preserve"> кв. 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t>Тел.: 8 (</w:t>
      </w:r>
      <w:r w:rsidR="006E3E0F">
        <w:t xml:space="preserve">49646) 46-206, Контактное лицо: </w:t>
      </w:r>
      <w:r w:rsidRPr="00C51C02">
        <w:t>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B032D5" w:rsidRDefault="00B032D5" w:rsidP="00CC4824">
            <w:pPr>
              <w:tabs>
                <w:tab w:val="left" w:pos="709"/>
              </w:tabs>
              <w:autoSpaceDE w:val="0"/>
              <w:autoSpaceDN w:val="0"/>
              <w:adjustRightInd w:val="0"/>
              <w:rPr>
                <w:iCs/>
              </w:rPr>
            </w:pPr>
            <w:r w:rsidRPr="00B032D5">
              <w:t>РФ, Московская область, город Раменское, Транспортный проезд, д. 2</w:t>
            </w:r>
          </w:p>
        </w:tc>
      </w:tr>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Площадь объекта (кв.м)</w:t>
            </w:r>
          </w:p>
        </w:tc>
        <w:tc>
          <w:tcPr>
            <w:tcW w:w="6818" w:type="dxa"/>
          </w:tcPr>
          <w:p w:rsidR="00E57CD2" w:rsidRPr="00333CD9" w:rsidRDefault="00FC3911" w:rsidP="00B032D5">
            <w:pPr>
              <w:tabs>
                <w:tab w:val="left" w:pos="709"/>
              </w:tabs>
              <w:autoSpaceDE w:val="0"/>
              <w:autoSpaceDN w:val="0"/>
              <w:adjustRightInd w:val="0"/>
              <w:rPr>
                <w:iCs/>
              </w:rPr>
            </w:pPr>
            <w:r>
              <w:rPr>
                <w:sz w:val="23"/>
                <w:szCs w:val="23"/>
              </w:rPr>
              <w:t>1078,5</w:t>
            </w:r>
          </w:p>
        </w:tc>
      </w:tr>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Расположение объекта</w:t>
            </w:r>
          </w:p>
        </w:tc>
        <w:tc>
          <w:tcPr>
            <w:tcW w:w="6818" w:type="dxa"/>
          </w:tcPr>
          <w:p w:rsidR="009E7426" w:rsidRPr="009E7426" w:rsidRDefault="00E57CD2" w:rsidP="009E7426">
            <w:pPr>
              <w:tabs>
                <w:tab w:val="left" w:pos="709"/>
              </w:tabs>
              <w:autoSpaceDE w:val="0"/>
              <w:autoSpaceDN w:val="0"/>
              <w:adjustRightInd w:val="0"/>
              <w:rPr>
                <w:sz w:val="22"/>
                <w:szCs w:val="22"/>
              </w:rPr>
            </w:pPr>
            <w:r w:rsidRPr="009E7426">
              <w:rPr>
                <w:sz w:val="22"/>
                <w:szCs w:val="22"/>
              </w:rPr>
              <w:t xml:space="preserve">нежилые помещения </w:t>
            </w:r>
            <w:r w:rsidR="009E7426" w:rsidRPr="009E7426">
              <w:rPr>
                <w:bCs/>
                <w:iCs/>
                <w:sz w:val="22"/>
                <w:szCs w:val="22"/>
              </w:rPr>
              <w:t>в здани</w:t>
            </w:r>
            <w:r w:rsidR="00FC3911">
              <w:rPr>
                <w:bCs/>
                <w:iCs/>
                <w:sz w:val="22"/>
                <w:szCs w:val="22"/>
              </w:rPr>
              <w:t>ях</w:t>
            </w:r>
            <w:r w:rsidR="009E7426" w:rsidRPr="009E7426">
              <w:rPr>
                <w:bCs/>
                <w:iCs/>
                <w:sz w:val="22"/>
                <w:szCs w:val="22"/>
              </w:rPr>
              <w:t xml:space="preserve"> </w:t>
            </w:r>
            <w:r w:rsidR="00FC3911">
              <w:rPr>
                <w:bCs/>
                <w:iCs/>
                <w:sz w:val="22"/>
                <w:szCs w:val="22"/>
              </w:rPr>
              <w:t>ангаров</w:t>
            </w:r>
            <w:r w:rsidR="009E7426" w:rsidRPr="009E7426">
              <w:rPr>
                <w:bCs/>
                <w:iCs/>
                <w:sz w:val="22"/>
                <w:szCs w:val="22"/>
              </w:rPr>
              <w:t xml:space="preserve"> № </w:t>
            </w:r>
            <w:r w:rsidR="00FC3911">
              <w:rPr>
                <w:bCs/>
                <w:iCs/>
                <w:sz w:val="22"/>
                <w:szCs w:val="22"/>
              </w:rPr>
              <w:t>214 и 225</w:t>
            </w:r>
          </w:p>
          <w:p w:rsidR="00E57CD2" w:rsidRPr="00333CD9" w:rsidRDefault="00E57CD2" w:rsidP="00CC4824">
            <w:pPr>
              <w:tabs>
                <w:tab w:val="left" w:pos="709"/>
              </w:tabs>
              <w:autoSpaceDE w:val="0"/>
              <w:autoSpaceDN w:val="0"/>
              <w:adjustRightInd w:val="0"/>
              <w:rPr>
                <w:iCs/>
              </w:rPr>
            </w:pPr>
          </w:p>
        </w:tc>
      </w:tr>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Характеристика объекта</w:t>
            </w:r>
          </w:p>
        </w:tc>
        <w:tc>
          <w:tcPr>
            <w:tcW w:w="6818" w:type="dxa"/>
          </w:tcPr>
          <w:p w:rsidR="00E57CD2" w:rsidRPr="00333CD9" w:rsidRDefault="00E57CD2" w:rsidP="00131C4B">
            <w:pPr>
              <w:tabs>
                <w:tab w:val="left" w:pos="709"/>
              </w:tabs>
              <w:autoSpaceDE w:val="0"/>
              <w:autoSpaceDN w:val="0"/>
              <w:adjustRightInd w:val="0"/>
              <w:rPr>
                <w:iCs/>
              </w:rPr>
            </w:pPr>
            <w:r w:rsidRPr="00333CD9">
              <w:rPr>
                <w:iCs/>
              </w:rPr>
              <w:t>Год постройки –</w:t>
            </w:r>
            <w:r w:rsidR="00131C4B">
              <w:rPr>
                <w:iCs/>
              </w:rPr>
              <w:t xml:space="preserve"> 2008</w:t>
            </w:r>
          </w:p>
        </w:tc>
      </w:tr>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Целевое назначение объекта</w:t>
            </w:r>
          </w:p>
        </w:tc>
        <w:tc>
          <w:tcPr>
            <w:tcW w:w="6818" w:type="dxa"/>
          </w:tcPr>
          <w:p w:rsidR="00E57CD2" w:rsidRPr="00333CD9" w:rsidRDefault="009E7426" w:rsidP="00CC4824">
            <w:pPr>
              <w:tabs>
                <w:tab w:val="left" w:pos="709"/>
              </w:tabs>
              <w:autoSpaceDE w:val="0"/>
              <w:autoSpaceDN w:val="0"/>
              <w:adjustRightInd w:val="0"/>
              <w:rPr>
                <w:iCs/>
              </w:rPr>
            </w:pPr>
            <w:r>
              <w:rPr>
                <w:sz w:val="22"/>
                <w:szCs w:val="22"/>
              </w:rPr>
              <w:t>Производственно-складское помещение</w:t>
            </w:r>
          </w:p>
        </w:tc>
      </w:tr>
    </w:tbl>
    <w:p w:rsidR="00E57CD2" w:rsidRPr="00333CD9" w:rsidRDefault="00E57CD2" w:rsidP="00E57CD2">
      <w:pPr>
        <w:autoSpaceDE w:val="0"/>
        <w:autoSpaceDN w:val="0"/>
        <w:adjustRightInd w:val="0"/>
        <w:rPr>
          <w:bCs/>
        </w:rPr>
      </w:pPr>
      <w:r w:rsidRPr="00333CD9">
        <w:rPr>
          <w:bCs/>
        </w:rPr>
        <w:t xml:space="preserve">          </w:t>
      </w:r>
    </w:p>
    <w:p w:rsidR="00E57CD2" w:rsidRPr="00333CD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333CD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333CD9">
        <w:rPr>
          <w:rFonts w:ascii="Times New Roman" w:hAnsi="Times New Roman" w:cs="Times New Roman"/>
          <w:b w:val="0"/>
          <w:bCs w:val="0"/>
          <w:lang w:val="en-US"/>
        </w:rPr>
        <w:t>VI</w:t>
      </w:r>
      <w:r w:rsidRPr="00333CD9">
        <w:rPr>
          <w:rFonts w:ascii="Times New Roman" w:hAnsi="Times New Roman" w:cs="Times New Roman"/>
          <w:b w:val="0"/>
          <w:bCs w:val="0"/>
        </w:rPr>
        <w:t xml:space="preserve"> «Техническая часть».</w:t>
      </w:r>
    </w:p>
    <w:p w:rsidR="00E57CD2" w:rsidRPr="001335CE" w:rsidRDefault="00E57CD2" w:rsidP="00E57CD2">
      <w:pPr>
        <w:tabs>
          <w:tab w:val="left" w:pos="567"/>
        </w:tabs>
        <w:autoSpaceDE w:val="0"/>
        <w:autoSpaceDN w:val="0"/>
        <w:adjustRightInd w:val="0"/>
        <w:rPr>
          <w:bCs/>
        </w:rPr>
      </w:pPr>
      <w:r w:rsidRPr="00333CD9">
        <w:rPr>
          <w:bCs/>
        </w:rPr>
        <w:t xml:space="preserve">                 </w:t>
      </w:r>
      <w:r w:rsidRPr="00333CD9">
        <w:rPr>
          <w:b/>
          <w:bCs/>
        </w:rPr>
        <w:t>4.</w:t>
      </w:r>
      <w:r w:rsidRPr="00333CD9">
        <w:rPr>
          <w:b/>
          <w:iCs/>
        </w:rPr>
        <w:t xml:space="preserve"> </w:t>
      </w:r>
      <w:r w:rsidRPr="001335CE">
        <w:rPr>
          <w:b/>
          <w:iCs/>
        </w:rPr>
        <w:t>Начальная (минимальная) цена арендной платы</w:t>
      </w:r>
      <w:r w:rsidRPr="001335CE">
        <w:rPr>
          <w:iCs/>
        </w:rPr>
        <w:t xml:space="preserve"> (месячная) (руб.), включая НДС, устанавливается в размере </w:t>
      </w:r>
      <w:r w:rsidR="008748DE" w:rsidRPr="001335CE">
        <w:rPr>
          <w:iCs/>
        </w:rPr>
        <w:t xml:space="preserve">175 627 </w:t>
      </w:r>
      <w:r w:rsidRPr="001335CE">
        <w:t>(</w:t>
      </w:r>
      <w:r w:rsidR="008748DE" w:rsidRPr="001335CE">
        <w:t xml:space="preserve">Сто семьдесят пять </w:t>
      </w:r>
      <w:r w:rsidR="00A4526B" w:rsidRPr="001335CE">
        <w:t>тысяч шестьсот двадцать семь рублей</w:t>
      </w:r>
      <w:r w:rsidRPr="001335CE">
        <w:t>), в т.ч. НДС.</w:t>
      </w:r>
    </w:p>
    <w:p w:rsidR="00E57CD2" w:rsidRPr="001335CE" w:rsidRDefault="00E57CD2" w:rsidP="00E57CD2">
      <w:pPr>
        <w:rPr>
          <w:b/>
        </w:rPr>
      </w:pPr>
      <w:r w:rsidRPr="001335CE">
        <w:rPr>
          <w:b/>
          <w:bCs/>
        </w:rPr>
        <w:t xml:space="preserve">                 5. </w:t>
      </w:r>
      <w:r w:rsidRPr="001335CE">
        <w:rPr>
          <w:b/>
        </w:rPr>
        <w:t>Форма подачи предложений о цене арендной платы.</w:t>
      </w:r>
      <w:r w:rsidRPr="001335CE">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1335CE" w:rsidRDefault="00E57CD2" w:rsidP="00E57CD2">
      <w:pPr>
        <w:autoSpaceDE w:val="0"/>
        <w:autoSpaceDN w:val="0"/>
        <w:adjustRightInd w:val="0"/>
        <w:spacing w:line="216" w:lineRule="auto"/>
      </w:pPr>
      <w:r w:rsidRPr="001335CE">
        <w:rPr>
          <w:b/>
        </w:rPr>
        <w:t xml:space="preserve">                 6. Размер задатка, срок и порядок его внесения, необходимые реквизиты счета</w:t>
      </w:r>
      <w:r w:rsidRPr="001335CE">
        <w:t>. Задаток для участия в конкурсе устанавливается в размере</w:t>
      </w:r>
      <w:r w:rsidR="00A4526B" w:rsidRPr="001335CE">
        <w:t xml:space="preserve"> </w:t>
      </w:r>
      <w:r w:rsidR="00A4526B" w:rsidRPr="001335CE">
        <w:rPr>
          <w:iCs/>
        </w:rPr>
        <w:t xml:space="preserve">175 627 </w:t>
      </w:r>
      <w:r w:rsidR="00A4526B" w:rsidRPr="001335CE">
        <w:t xml:space="preserve">(Сто семьдесят пять тысяч </w:t>
      </w:r>
      <w:r w:rsidR="00A4526B" w:rsidRPr="001335CE">
        <w:lastRenderedPageBreak/>
        <w:t xml:space="preserve">шестьсот двадцать семь рублей). </w:t>
      </w:r>
      <w:r w:rsidRPr="001335CE">
        <w:rPr>
          <w:iCs/>
        </w:rPr>
        <w:t>Сумма задатка НДС не облагается.</w:t>
      </w:r>
      <w:r w:rsidRPr="001335CE">
        <w:rPr>
          <w:b/>
        </w:rPr>
        <w:t xml:space="preserve"> </w:t>
      </w:r>
      <w:r w:rsidRPr="001335CE">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1335CE" w:rsidRDefault="00E57CD2" w:rsidP="00E57CD2">
      <w:r w:rsidRPr="001335CE">
        <w:rPr>
          <w:b/>
        </w:rPr>
        <w:t xml:space="preserve">                  7.</w:t>
      </w:r>
      <w:r w:rsidRPr="001335CE">
        <w:t xml:space="preserve">  </w:t>
      </w:r>
      <w:r w:rsidRPr="001335CE">
        <w:rPr>
          <w:b/>
        </w:rPr>
        <w:t>Дата начала подачи заявок на участие в конкурсе:</w:t>
      </w:r>
      <w:r w:rsidR="00A4526B" w:rsidRPr="001335CE">
        <w:rPr>
          <w:b/>
        </w:rPr>
        <w:t xml:space="preserve"> </w:t>
      </w:r>
      <w:r w:rsidR="00703A75" w:rsidRPr="001335CE">
        <w:t>0</w:t>
      </w:r>
      <w:r w:rsidR="001335CE">
        <w:t>4</w:t>
      </w:r>
      <w:r w:rsidRPr="001335CE">
        <w:t>.</w:t>
      </w:r>
      <w:r w:rsidR="009E7426" w:rsidRPr="001335CE">
        <w:t>0</w:t>
      </w:r>
      <w:r w:rsidR="00703A75" w:rsidRPr="001335CE">
        <w:t>3</w:t>
      </w:r>
      <w:r w:rsidRPr="001335CE">
        <w:t>.201</w:t>
      </w:r>
      <w:r w:rsidR="009E7426" w:rsidRPr="001335CE">
        <w:t>6</w:t>
      </w:r>
      <w:r w:rsidRPr="001335CE">
        <w:t xml:space="preserve"> года в 1</w:t>
      </w:r>
      <w:r w:rsidR="001335CE">
        <w:t>5</w:t>
      </w:r>
      <w:r w:rsidRPr="001335CE">
        <w:t xml:space="preserve"> час. 00 мин. по московскому времени.</w:t>
      </w:r>
    </w:p>
    <w:p w:rsidR="00E57CD2" w:rsidRPr="001335CE" w:rsidRDefault="00E57CD2" w:rsidP="00E57CD2">
      <w:pPr>
        <w:autoSpaceDE w:val="0"/>
        <w:autoSpaceDN w:val="0"/>
        <w:adjustRightInd w:val="0"/>
        <w:spacing w:line="216" w:lineRule="auto"/>
        <w:rPr>
          <w:b/>
        </w:rPr>
      </w:pPr>
      <w:r w:rsidRPr="001335CE">
        <w:rPr>
          <w:b/>
        </w:rPr>
        <w:t xml:space="preserve">                  8.</w:t>
      </w:r>
      <w:r w:rsidRPr="001335CE">
        <w:t xml:space="preserve"> </w:t>
      </w:r>
      <w:r w:rsidRPr="001335CE">
        <w:rPr>
          <w:b/>
        </w:rPr>
        <w:t xml:space="preserve">Дата окончания подачи заявок на участие в конкурсе: </w:t>
      </w:r>
      <w:r w:rsidR="00703A75" w:rsidRPr="001335CE">
        <w:t>04</w:t>
      </w:r>
      <w:r w:rsidRPr="001335CE">
        <w:t>.0</w:t>
      </w:r>
      <w:r w:rsidR="00703A75" w:rsidRPr="001335CE">
        <w:t>4</w:t>
      </w:r>
      <w:r w:rsidRPr="001335CE">
        <w:t xml:space="preserve">.2016 года в 12 час. 00 мин. по московскому времени. </w:t>
      </w:r>
    </w:p>
    <w:p w:rsidR="00E57CD2" w:rsidRPr="001335CE" w:rsidRDefault="00E57CD2" w:rsidP="00E57CD2">
      <w:r w:rsidRPr="001335CE">
        <w:t xml:space="preserve">                   </w:t>
      </w:r>
      <w:r w:rsidRPr="001335CE">
        <w:rPr>
          <w:b/>
        </w:rPr>
        <w:t>9.</w:t>
      </w:r>
      <w:r w:rsidRPr="001335CE">
        <w:t xml:space="preserve"> </w:t>
      </w:r>
      <w:r w:rsidRPr="001335CE">
        <w:rPr>
          <w:b/>
        </w:rPr>
        <w:t>Заявки на участие в конкурсе принимаются по адресу:</w:t>
      </w:r>
      <w:r w:rsidRPr="001335CE">
        <w:t xml:space="preserve"> 140108, город Раменское, Московская область, ул. </w:t>
      </w:r>
      <w:proofErr w:type="spellStart"/>
      <w:r w:rsidRPr="001335CE">
        <w:t>Михалевича</w:t>
      </w:r>
      <w:proofErr w:type="spellEnd"/>
      <w:r w:rsidRPr="001335CE">
        <w:t>, д.39. Контактное лицо: Потапенко Ольга Альбертовна.</w:t>
      </w:r>
    </w:p>
    <w:p w:rsidR="00E57CD2" w:rsidRPr="001335CE" w:rsidRDefault="00E57CD2" w:rsidP="00E57CD2">
      <w:r w:rsidRPr="001335CE">
        <w:rPr>
          <w:color w:val="0D0D0D"/>
        </w:rPr>
        <w:t>Заявки на участие в конкурсе принимаются в рабочие дни с 10:00 до 16:00 по московскому времени</w:t>
      </w:r>
      <w:r w:rsidRPr="001335CE">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1335CE">
        <w:rPr>
          <w:lang w:val="en-US"/>
        </w:rPr>
        <w:t>II</w:t>
      </w:r>
      <w:r w:rsidRPr="001335CE">
        <w:t xml:space="preserve">. </w:t>
      </w:r>
      <w:r w:rsidR="000807D1" w:rsidRPr="001335CE">
        <w:t>«</w:t>
      </w:r>
      <w:r w:rsidRPr="001335CE">
        <w:t>Общие условия проведения конкурса</w:t>
      </w:r>
      <w:r w:rsidR="000807D1" w:rsidRPr="001335CE">
        <w:t>»</w:t>
      </w:r>
      <w:r w:rsidRPr="001335CE">
        <w:t>.</w:t>
      </w:r>
    </w:p>
    <w:p w:rsidR="00E57CD2" w:rsidRPr="001335CE"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1335CE">
        <w:rPr>
          <w:rFonts w:ascii="Times New Roman" w:hAnsi="Times New Roman" w:cs="Times New Roman"/>
        </w:rPr>
        <w:t xml:space="preserve">         10.</w:t>
      </w:r>
      <w:r w:rsidRPr="001335CE">
        <w:rPr>
          <w:b w:val="0"/>
        </w:rPr>
        <w:t xml:space="preserve"> </w:t>
      </w:r>
      <w:r w:rsidRPr="001335CE">
        <w:rPr>
          <w:rFonts w:ascii="Times New Roman" w:hAnsi="Times New Roman" w:cs="Times New Roman"/>
          <w:bCs w:val="0"/>
        </w:rPr>
        <w:t>Срок заключения договора аренды недвижимого имущества.</w:t>
      </w:r>
      <w:r w:rsidRPr="001335CE">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E57CD2" w:rsidRPr="001335CE"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1335CE">
        <w:rPr>
          <w:rFonts w:ascii="Times New Roman" w:hAnsi="Times New Roman" w:cs="Times New Roman"/>
          <w:bCs w:val="0"/>
        </w:rPr>
        <w:t xml:space="preserve">        11.</w:t>
      </w:r>
      <w:r w:rsidRPr="001335CE">
        <w:rPr>
          <w:rFonts w:ascii="Times New Roman" w:hAnsi="Times New Roman" w:cs="Times New Roman"/>
          <w:b w:val="0"/>
          <w:bCs w:val="0"/>
        </w:rPr>
        <w:t xml:space="preserve"> </w:t>
      </w:r>
      <w:r w:rsidRPr="001335CE">
        <w:rPr>
          <w:rFonts w:ascii="Times New Roman" w:hAnsi="Times New Roman" w:cs="Times New Roman"/>
          <w:bCs w:val="0"/>
        </w:rPr>
        <w:t xml:space="preserve">Срок действия договора аренды недвижимого имущества: одиннадцать месяцев, </w:t>
      </w:r>
      <w:r w:rsidR="00A4526B" w:rsidRPr="001335CE">
        <w:rPr>
          <w:rFonts w:ascii="Times New Roman" w:hAnsi="Times New Roman" w:cs="Times New Roman"/>
          <w:b w:val="0"/>
          <w:bCs w:val="0"/>
        </w:rPr>
        <w:t>с 0</w:t>
      </w:r>
      <w:r w:rsidR="00703A75" w:rsidRPr="001335CE">
        <w:rPr>
          <w:rFonts w:ascii="Times New Roman" w:hAnsi="Times New Roman" w:cs="Times New Roman"/>
          <w:b w:val="0"/>
          <w:bCs w:val="0"/>
        </w:rPr>
        <w:t>6</w:t>
      </w:r>
      <w:r w:rsidR="00A4526B" w:rsidRPr="001335CE">
        <w:rPr>
          <w:rFonts w:ascii="Times New Roman" w:hAnsi="Times New Roman" w:cs="Times New Roman"/>
          <w:b w:val="0"/>
          <w:bCs w:val="0"/>
        </w:rPr>
        <w:t>.04</w:t>
      </w:r>
      <w:r w:rsidRPr="001335CE">
        <w:rPr>
          <w:rFonts w:ascii="Times New Roman" w:hAnsi="Times New Roman" w:cs="Times New Roman"/>
          <w:b w:val="0"/>
          <w:bCs w:val="0"/>
        </w:rPr>
        <w:t>.2016 г.</w:t>
      </w:r>
      <w:r w:rsidR="00A4526B" w:rsidRPr="001335CE">
        <w:rPr>
          <w:rFonts w:ascii="Times New Roman" w:hAnsi="Times New Roman" w:cs="Times New Roman"/>
          <w:b w:val="0"/>
        </w:rPr>
        <w:t xml:space="preserve"> по </w:t>
      </w:r>
      <w:r w:rsidR="00703A75" w:rsidRPr="001335CE">
        <w:rPr>
          <w:rFonts w:ascii="Times New Roman" w:hAnsi="Times New Roman" w:cs="Times New Roman"/>
          <w:b w:val="0"/>
        </w:rPr>
        <w:t>05</w:t>
      </w:r>
      <w:r w:rsidR="00A4526B" w:rsidRPr="001335CE">
        <w:rPr>
          <w:rFonts w:ascii="Times New Roman" w:hAnsi="Times New Roman" w:cs="Times New Roman"/>
          <w:b w:val="0"/>
        </w:rPr>
        <w:t>.0</w:t>
      </w:r>
      <w:r w:rsidR="001335CE">
        <w:rPr>
          <w:rFonts w:ascii="Times New Roman" w:hAnsi="Times New Roman" w:cs="Times New Roman"/>
          <w:b w:val="0"/>
        </w:rPr>
        <w:t>3</w:t>
      </w:r>
      <w:r w:rsidRPr="001335CE">
        <w:rPr>
          <w:rFonts w:ascii="Times New Roman" w:hAnsi="Times New Roman" w:cs="Times New Roman"/>
          <w:b w:val="0"/>
        </w:rPr>
        <w:t>.2017 г.</w:t>
      </w:r>
    </w:p>
    <w:p w:rsidR="00E57CD2" w:rsidRPr="001335CE"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1335CE">
        <w:rPr>
          <w:rFonts w:ascii="Times New Roman" w:hAnsi="Times New Roman" w:cs="Times New Roman"/>
        </w:rPr>
        <w:t xml:space="preserve">         12. Порядок ознакомления претендентов с дополнительной информацией,</w:t>
      </w:r>
      <w:r w:rsidRPr="001335CE">
        <w:rPr>
          <w:rFonts w:ascii="Times New Roman" w:hAnsi="Times New Roman" w:cs="Times New Roman"/>
          <w:b w:val="0"/>
        </w:rPr>
        <w:t xml:space="preserve"> </w:t>
      </w:r>
      <w:r w:rsidRPr="001335CE">
        <w:rPr>
          <w:rFonts w:ascii="Times New Roman" w:hAnsi="Times New Roman" w:cs="Times New Roman"/>
        </w:rPr>
        <w:t>условиями договора аренды недвижимого имущества</w:t>
      </w:r>
      <w:r w:rsidRPr="001335CE">
        <w:rPr>
          <w:rFonts w:ascii="Times New Roman" w:hAnsi="Times New Roman" w:cs="Times New Roman"/>
          <w:b w:val="0"/>
          <w:bCs w:val="0"/>
        </w:rPr>
        <w:t xml:space="preserve"> представлен в конкурсной документации в п. 37 части </w:t>
      </w:r>
      <w:r w:rsidRPr="001335CE">
        <w:rPr>
          <w:rFonts w:ascii="Times New Roman" w:hAnsi="Times New Roman" w:cs="Times New Roman"/>
          <w:b w:val="0"/>
        </w:rPr>
        <w:t>III «Информационная карта конкурса».</w:t>
      </w:r>
    </w:p>
    <w:p w:rsidR="00E57CD2" w:rsidRPr="001335CE" w:rsidRDefault="00E57CD2" w:rsidP="00E57CD2">
      <w:pPr>
        <w:rPr>
          <w:b/>
        </w:rPr>
      </w:pPr>
      <w:r w:rsidRPr="001335CE">
        <w:t xml:space="preserve">                   </w:t>
      </w:r>
      <w:r w:rsidRPr="001335CE">
        <w:rPr>
          <w:b/>
        </w:rPr>
        <w:t xml:space="preserve">13. Место и срок подведения итогов конкурса на право заключения договора аренды. </w:t>
      </w:r>
      <w:r w:rsidRPr="001335CE">
        <w:t>Рассмотрение</w:t>
      </w:r>
      <w:r w:rsidRPr="001335CE">
        <w:rPr>
          <w:b/>
        </w:rPr>
        <w:t xml:space="preserve"> </w:t>
      </w:r>
      <w:r w:rsidRPr="001335CE">
        <w:t>заявок на участие в конкурсе будет проводиться по адресу: М</w:t>
      </w:r>
      <w:r w:rsidRPr="001335CE">
        <w:rPr>
          <w:color w:val="000000"/>
        </w:rPr>
        <w:t xml:space="preserve">осковская область, г. Раменское, ул. </w:t>
      </w:r>
      <w:proofErr w:type="spellStart"/>
      <w:r w:rsidRPr="001335CE">
        <w:rPr>
          <w:color w:val="000000"/>
        </w:rPr>
        <w:t>Михалевича</w:t>
      </w:r>
      <w:proofErr w:type="spellEnd"/>
      <w:r w:rsidRPr="001335CE">
        <w:rPr>
          <w:color w:val="000000"/>
        </w:rPr>
        <w:t>, 39,</w:t>
      </w:r>
      <w:r w:rsidR="00A4526B" w:rsidRPr="001335CE">
        <w:rPr>
          <w:color w:val="000000"/>
        </w:rPr>
        <w:t xml:space="preserve"> </w:t>
      </w:r>
      <w:r w:rsidR="00703A75" w:rsidRPr="001335CE">
        <w:rPr>
          <w:color w:val="000000"/>
        </w:rPr>
        <w:t>05</w:t>
      </w:r>
      <w:r w:rsidRPr="001335CE">
        <w:t>.0</w:t>
      </w:r>
      <w:r w:rsidR="00703A75" w:rsidRPr="001335CE">
        <w:t>4</w:t>
      </w:r>
      <w:r w:rsidRPr="001335CE">
        <w:t>.2016.</w:t>
      </w:r>
      <w:r w:rsidRPr="001335CE">
        <w:rPr>
          <w:b/>
        </w:rPr>
        <w:t xml:space="preserve">            </w:t>
      </w:r>
    </w:p>
    <w:p w:rsidR="00E57CD2" w:rsidRDefault="00E57CD2" w:rsidP="00E57CD2">
      <w:pPr>
        <w:autoSpaceDE w:val="0"/>
        <w:autoSpaceDN w:val="0"/>
        <w:adjustRightInd w:val="0"/>
        <w:spacing w:line="216" w:lineRule="auto"/>
        <w:ind w:firstLine="1134"/>
      </w:pPr>
      <w:r w:rsidRPr="001335CE">
        <w:rPr>
          <w:b/>
        </w:rPr>
        <w:t>14.</w:t>
      </w:r>
      <w:r w:rsidRPr="001335CE">
        <w:t xml:space="preserve"> Конкурсная документация размещена на сайте </w:t>
      </w:r>
      <w:r w:rsidRPr="001335CE">
        <w:rPr>
          <w:lang w:val="en-US"/>
        </w:rPr>
        <w:t>www</w:t>
      </w:r>
      <w:r w:rsidRPr="001335CE">
        <w:t>.</w:t>
      </w:r>
      <w:r w:rsidRPr="00333CD9">
        <w:rPr>
          <w:lang w:val="en-US"/>
        </w:rPr>
        <w:t>moskonkurs.ru</w:t>
      </w:r>
      <w:r w:rsidRPr="00333CD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E57CD2" w:rsidRDefault="00E57CD2"/>
    <w:p w:rsidR="00E57CD2" w:rsidRDefault="00E57CD2"/>
    <w:p w:rsidR="009E7426" w:rsidRDefault="009E7426"/>
    <w:p w:rsidR="009E7426" w:rsidRDefault="009E7426"/>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433FEA" w:rsidRDefault="00433FEA"/>
    <w:p w:rsidR="00433FEA" w:rsidRDefault="00433FEA"/>
    <w:p w:rsidR="00E57CD2" w:rsidRDefault="00E57CD2"/>
    <w:p w:rsidR="00E57CD2" w:rsidRDefault="00E57CD2"/>
    <w:p w:rsidR="00E57CD2" w:rsidRDefault="00E57CD2"/>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41795D">
              <w:rPr>
                <w:b/>
                <w:bCs/>
              </w:rPr>
              <w:t>А. С. Леонов</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и </w:t>
      </w:r>
      <w:r w:rsidR="003F438E">
        <w:rPr>
          <w:rFonts w:ascii="Times New Roman" w:hAnsi="Times New Roman" w:cs="Times New Roman"/>
        </w:rPr>
        <w:t xml:space="preserve">реестровый </w:t>
      </w:r>
      <w:r w:rsidRPr="00AB0CA8">
        <w:rPr>
          <w:rFonts w:ascii="Times New Roman" w:hAnsi="Times New Roman" w:cs="Times New Roman"/>
        </w:rPr>
        <w:t xml:space="preserve">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Pr="00257F01"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7E2F76" w:rsidRDefault="0057127A" w:rsidP="00C82726">
            <w:pPr>
              <w:pStyle w:val="aff3"/>
              <w:spacing w:before="29" w:beforeAutospacing="0" w:after="29" w:afterAutospacing="0"/>
              <w:rPr>
                <w:sz w:val="22"/>
                <w:szCs w:val="22"/>
              </w:rPr>
            </w:pPr>
            <w:r w:rsidRPr="007E2F76">
              <w:rPr>
                <w:sz w:val="22"/>
                <w:szCs w:val="22"/>
              </w:rPr>
              <w:t xml:space="preserve">ЛОТ № 1: право заключение договора аренды </w:t>
            </w:r>
            <w:r w:rsidR="00553352" w:rsidRPr="007E2F76">
              <w:rPr>
                <w:sz w:val="22"/>
                <w:szCs w:val="22"/>
              </w:rPr>
              <w:t>недвижимого имущества, расположенного по адресу:</w:t>
            </w:r>
            <w:r w:rsidR="00D33010" w:rsidRPr="007E2F76">
              <w:rPr>
                <w:sz w:val="22"/>
                <w:szCs w:val="22"/>
              </w:rPr>
              <w:t xml:space="preserve"> </w:t>
            </w:r>
          </w:p>
          <w:p w:rsidR="00AC4C93" w:rsidRPr="007E2F76" w:rsidRDefault="00CC4824" w:rsidP="005A5571">
            <w:pPr>
              <w:pStyle w:val="Default"/>
            </w:pPr>
            <w:r w:rsidRPr="007E2F76">
              <w:rPr>
                <w:sz w:val="22"/>
                <w:szCs w:val="22"/>
              </w:rPr>
              <w:t>РФ, Московская область, город Раменское, Транспортный проезд, д. 2</w:t>
            </w:r>
            <w:r w:rsidR="0021601D" w:rsidRPr="007E2F76">
              <w:rPr>
                <w:sz w:val="21"/>
                <w:szCs w:val="21"/>
              </w:rPr>
              <w:t xml:space="preserve">, </w:t>
            </w:r>
            <w:r w:rsidR="0021601D" w:rsidRPr="007E2F76">
              <w:rPr>
                <w:sz w:val="22"/>
                <w:szCs w:val="22"/>
              </w:rPr>
              <w:t xml:space="preserve">общей площадью </w:t>
            </w:r>
            <w:r w:rsidR="005A5571" w:rsidRPr="007E2F76">
              <w:rPr>
                <w:sz w:val="23"/>
                <w:szCs w:val="23"/>
              </w:rPr>
              <w:t xml:space="preserve">1078,5 </w:t>
            </w:r>
            <w:r w:rsidR="0021601D" w:rsidRPr="007E2F76">
              <w:rPr>
                <w:sz w:val="22"/>
                <w:szCs w:val="22"/>
              </w:rPr>
              <w:t>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7E2F76" w:rsidRDefault="00197844" w:rsidP="00197844">
            <w:r w:rsidRPr="007E2F76">
              <w:t>К</w:t>
            </w:r>
            <w:r w:rsidR="00553352" w:rsidRPr="007E2F76">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7E2F76" w:rsidRDefault="00AC0789" w:rsidP="00AC0789">
            <w:r w:rsidRPr="007E2F76">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7E2F76">
              <w:t>Ростех</w:t>
            </w:r>
            <w:proofErr w:type="spellEnd"/>
            <w:r w:rsidRPr="007E2F76">
              <w:t>» www.etprf.ru в специальном разделе для размещения информации об аренде</w:t>
            </w:r>
            <w:r w:rsidR="00D33010" w:rsidRPr="007E2F76">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553352" w:rsidP="00553352">
            <w:r w:rsidRPr="007E2F76">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7E2F76" w:rsidRDefault="003646ED" w:rsidP="003646ED">
            <w:pPr>
              <w:rPr>
                <w:color w:val="FF0000"/>
              </w:rPr>
            </w:pPr>
            <w:r w:rsidRPr="007E2F76">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7E2F76" w:rsidRDefault="005A5571" w:rsidP="00433FEA">
            <w:pPr>
              <w:jc w:val="left"/>
            </w:pPr>
            <w:r w:rsidRPr="007E2F76">
              <w:rPr>
                <w:iCs/>
              </w:rPr>
              <w:t xml:space="preserve">175 627 </w:t>
            </w:r>
            <w:r w:rsidRPr="007E2F76">
              <w:t>(Сто семьдесят пять тысяч шестьсот двадцать семь рублей),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7E2F76">
              <w:t xml:space="preserve">предоставления разъяснений положений конкурсной документации – </w:t>
            </w:r>
            <w:r w:rsidR="00703A75" w:rsidRPr="007E2F76">
              <w:t>30</w:t>
            </w:r>
            <w:r w:rsidRPr="007E2F76">
              <w:t>.0</w:t>
            </w:r>
            <w:r w:rsidR="0000167E" w:rsidRPr="007E2F76">
              <w:t>3</w:t>
            </w:r>
            <w:r w:rsidRPr="007E2F76">
              <w:t>.201</w:t>
            </w:r>
            <w:r w:rsidR="00A6103A" w:rsidRPr="007E2F76">
              <w:t>6</w:t>
            </w:r>
            <w:r w:rsidRPr="007E2F76">
              <w:t xml:space="preserve"> г.</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7E2F7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26.</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085226">
            <w:pPr>
              <w:jc w:val="left"/>
            </w:pPr>
            <w:r w:rsidRPr="007E2F76">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7E2F76"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7E2F76">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 xml:space="preserve">а) опись документов, входящих в состав заявки по форме 1 части </w:t>
            </w:r>
            <w:r w:rsidRPr="007E2F76">
              <w:rPr>
                <w:rFonts w:ascii="Times New Roman" w:hAnsi="Times New Roman" w:cs="Times New Roman"/>
                <w:sz w:val="24"/>
                <w:szCs w:val="24"/>
                <w:lang w:val="en-US"/>
              </w:rPr>
              <w:t>IV</w:t>
            </w:r>
            <w:r w:rsidRPr="007E2F76">
              <w:rPr>
                <w:rFonts w:ascii="Times New Roman" w:hAnsi="Times New Roman" w:cs="Times New Roman"/>
                <w:sz w:val="24"/>
                <w:szCs w:val="24"/>
              </w:rPr>
              <w:t xml:space="preserve"> </w:t>
            </w:r>
            <w:r w:rsidR="004F6622" w:rsidRPr="007E2F76">
              <w:rPr>
                <w:rFonts w:ascii="Times New Roman" w:hAnsi="Times New Roman" w:cs="Times New Roman"/>
                <w:bCs/>
                <w:sz w:val="24"/>
                <w:szCs w:val="24"/>
              </w:rPr>
              <w:t xml:space="preserve">«Образцы форм и документов для заполнения участниками конкурса» </w:t>
            </w:r>
            <w:r w:rsidRPr="007E2F76">
              <w:rPr>
                <w:rFonts w:ascii="Times New Roman" w:hAnsi="Times New Roman" w:cs="Times New Roman"/>
                <w:sz w:val="24"/>
                <w:szCs w:val="24"/>
              </w:rPr>
              <w:t>конкурсной документации</w:t>
            </w:r>
            <w:r w:rsidRPr="007E2F76">
              <w:rPr>
                <w:rFonts w:ascii="Times New Roman" w:hAnsi="Times New Roman" w:cs="Times New Roman"/>
                <w:bCs/>
                <w:sz w:val="24"/>
                <w:szCs w:val="24"/>
              </w:rPr>
              <w:t>;</w:t>
            </w:r>
          </w:p>
          <w:p w:rsidR="00AC0789" w:rsidRPr="007E2F76" w:rsidRDefault="00AC0789" w:rsidP="00AC0789">
            <w:pPr>
              <w:pStyle w:val="ConsPlusNormal"/>
              <w:ind w:firstLine="540"/>
              <w:jc w:val="both"/>
              <w:rPr>
                <w:rStyle w:val="16"/>
                <w:rFonts w:ascii="Times New Roman" w:hAnsi="Times New Roman" w:cs="Times New Roman"/>
                <w:b w:val="0"/>
                <w:bCs w:val="0"/>
                <w:sz w:val="24"/>
                <w:szCs w:val="24"/>
              </w:rPr>
            </w:pPr>
            <w:r w:rsidRPr="007E2F76">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7E2F76">
              <w:rPr>
                <w:rFonts w:ascii="Times New Roman" w:hAnsi="Times New Roman" w:cs="Times New Roman"/>
                <w:sz w:val="24"/>
                <w:szCs w:val="24"/>
                <w:lang w:val="en-US"/>
              </w:rPr>
              <w:t>IV</w:t>
            </w:r>
            <w:r w:rsidRPr="007E2F76">
              <w:rPr>
                <w:rFonts w:ascii="Times New Roman" w:hAnsi="Times New Roman" w:cs="Times New Roman"/>
                <w:sz w:val="24"/>
                <w:szCs w:val="24"/>
              </w:rPr>
              <w:t xml:space="preserve"> </w:t>
            </w:r>
            <w:r w:rsidR="004F6622" w:rsidRPr="007E2F76">
              <w:rPr>
                <w:rFonts w:ascii="Times New Roman" w:hAnsi="Times New Roman" w:cs="Times New Roman"/>
                <w:bCs/>
                <w:sz w:val="24"/>
                <w:szCs w:val="24"/>
              </w:rPr>
              <w:t>«Образцы форм и документов для заполнения участниками конкурса» к</w:t>
            </w:r>
            <w:r w:rsidRPr="007E2F76">
              <w:rPr>
                <w:rFonts w:ascii="Times New Roman" w:hAnsi="Times New Roman" w:cs="Times New Roman"/>
                <w:sz w:val="24"/>
                <w:szCs w:val="24"/>
              </w:rPr>
              <w:t>онкурсной документации</w:t>
            </w:r>
            <w:r w:rsidRPr="007E2F76">
              <w:rPr>
                <w:rStyle w:val="16"/>
                <w:rFonts w:ascii="Times New Roman" w:hAnsi="Times New Roman" w:cs="Times New Roman"/>
                <w:b w:val="0"/>
                <w:bCs w:val="0"/>
                <w:sz w:val="24"/>
                <w:szCs w:val="24"/>
              </w:rPr>
              <w:t>, подписанную уполномоченным лицом участника конкурса;</w:t>
            </w:r>
          </w:p>
          <w:p w:rsidR="00AC0789" w:rsidRPr="007E2F76" w:rsidRDefault="00AC0789" w:rsidP="00AC0789">
            <w:pPr>
              <w:pStyle w:val="ConsPlusNormal"/>
              <w:ind w:firstLine="540"/>
              <w:jc w:val="both"/>
              <w:rPr>
                <w:rStyle w:val="16"/>
                <w:rFonts w:ascii="Times New Roman" w:hAnsi="Times New Roman" w:cs="Times New Roman"/>
                <w:b w:val="0"/>
                <w:bCs w:val="0"/>
                <w:sz w:val="24"/>
                <w:szCs w:val="24"/>
              </w:rPr>
            </w:pPr>
            <w:r w:rsidRPr="007E2F76">
              <w:rPr>
                <w:rStyle w:val="16"/>
                <w:rFonts w:ascii="Times New Roman" w:hAnsi="Times New Roman" w:cs="Times New Roman"/>
                <w:b w:val="0"/>
                <w:bCs w:val="0"/>
                <w:sz w:val="24"/>
                <w:szCs w:val="24"/>
              </w:rPr>
              <w:t xml:space="preserve">в) предложение о месячной сумме арендной платы </w:t>
            </w:r>
            <w:r w:rsidRPr="007E2F76">
              <w:rPr>
                <w:rFonts w:ascii="Times New Roman" w:hAnsi="Times New Roman" w:cs="Times New Roman"/>
                <w:sz w:val="24"/>
                <w:szCs w:val="24"/>
              </w:rPr>
              <w:t xml:space="preserve">по форме 3 части </w:t>
            </w:r>
            <w:r w:rsidRPr="007E2F76">
              <w:rPr>
                <w:rFonts w:ascii="Times New Roman" w:hAnsi="Times New Roman" w:cs="Times New Roman"/>
                <w:sz w:val="24"/>
                <w:szCs w:val="24"/>
                <w:lang w:val="en-US"/>
              </w:rPr>
              <w:t>IV</w:t>
            </w:r>
            <w:r w:rsidRPr="007E2F76">
              <w:rPr>
                <w:rFonts w:ascii="Times New Roman" w:hAnsi="Times New Roman" w:cs="Times New Roman"/>
                <w:sz w:val="24"/>
                <w:szCs w:val="24"/>
              </w:rPr>
              <w:t xml:space="preserve"> </w:t>
            </w:r>
            <w:r w:rsidR="004F6622" w:rsidRPr="007E2F76">
              <w:rPr>
                <w:rFonts w:ascii="Times New Roman" w:hAnsi="Times New Roman" w:cs="Times New Roman"/>
                <w:bCs/>
                <w:sz w:val="24"/>
                <w:szCs w:val="24"/>
              </w:rPr>
              <w:t xml:space="preserve">«Образцы форм и документов для заполнения участниками конкурса» </w:t>
            </w:r>
            <w:r w:rsidRPr="007E2F76">
              <w:rPr>
                <w:rFonts w:ascii="Times New Roman" w:hAnsi="Times New Roman" w:cs="Times New Roman"/>
                <w:sz w:val="24"/>
                <w:szCs w:val="24"/>
              </w:rPr>
              <w:t>конкурсной документации</w:t>
            </w:r>
            <w:r w:rsidRPr="007E2F76">
              <w:rPr>
                <w:rStyle w:val="16"/>
                <w:rFonts w:ascii="Times New Roman" w:hAnsi="Times New Roman" w:cs="Times New Roman"/>
                <w:b w:val="0"/>
                <w:bCs w:val="0"/>
                <w:sz w:val="24"/>
                <w:szCs w:val="24"/>
              </w:rPr>
              <w:t>;</w:t>
            </w:r>
          </w:p>
          <w:p w:rsidR="00AC0789" w:rsidRPr="007E2F76" w:rsidRDefault="00AC0789" w:rsidP="00AC0789">
            <w:pPr>
              <w:pStyle w:val="ConsPlusNormal"/>
              <w:ind w:firstLine="540"/>
              <w:jc w:val="both"/>
              <w:rPr>
                <w:rStyle w:val="16"/>
                <w:rFonts w:ascii="Times New Roman" w:hAnsi="Times New Roman" w:cs="Times New Roman"/>
                <w:b w:val="0"/>
                <w:bCs w:val="0"/>
                <w:sz w:val="24"/>
                <w:szCs w:val="24"/>
              </w:rPr>
            </w:pPr>
            <w:r w:rsidRPr="007E2F76">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Style w:val="16"/>
                <w:rFonts w:ascii="Times New Roman" w:hAnsi="Times New Roman" w:cs="Times New Roman"/>
                <w:b w:val="0"/>
                <w:bCs w:val="0"/>
                <w:sz w:val="24"/>
                <w:szCs w:val="24"/>
              </w:rPr>
              <w:t xml:space="preserve">д) заверенные организацией </w:t>
            </w:r>
            <w:r w:rsidRPr="007E2F76">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е) предложение участника конкурса по условиям исполнения договора аренды</w:t>
            </w:r>
            <w:r w:rsidR="002A6FB0" w:rsidRPr="007E2F76">
              <w:rPr>
                <w:rFonts w:ascii="Times New Roman" w:hAnsi="Times New Roman" w:cs="Times New Roman"/>
                <w:sz w:val="24"/>
                <w:szCs w:val="24"/>
              </w:rPr>
              <w:t>: сумме гарантийного взноса</w:t>
            </w:r>
            <w:r w:rsidRPr="007E2F76">
              <w:rPr>
                <w:rFonts w:ascii="Times New Roman" w:hAnsi="Times New Roman" w:cs="Times New Roman"/>
                <w:sz w:val="24"/>
                <w:szCs w:val="24"/>
              </w:rPr>
              <w:t xml:space="preserve"> </w:t>
            </w:r>
            <w:r w:rsidR="002A6FB0" w:rsidRPr="007E2F76">
              <w:rPr>
                <w:rFonts w:ascii="Times New Roman" w:hAnsi="Times New Roman" w:cs="Times New Roman"/>
                <w:sz w:val="24"/>
                <w:szCs w:val="24"/>
              </w:rPr>
              <w:t xml:space="preserve">по форме 4 части </w:t>
            </w:r>
            <w:r w:rsidR="002A6FB0" w:rsidRPr="007E2F76">
              <w:rPr>
                <w:rFonts w:ascii="Times New Roman" w:hAnsi="Times New Roman" w:cs="Times New Roman"/>
                <w:sz w:val="24"/>
                <w:szCs w:val="24"/>
                <w:lang w:val="en-US"/>
              </w:rPr>
              <w:t>IV</w:t>
            </w:r>
            <w:r w:rsidR="002A6FB0" w:rsidRPr="007E2F76">
              <w:rPr>
                <w:rFonts w:ascii="Times New Roman" w:hAnsi="Times New Roman" w:cs="Times New Roman"/>
                <w:sz w:val="24"/>
                <w:szCs w:val="24"/>
              </w:rPr>
              <w:t xml:space="preserve"> </w:t>
            </w:r>
            <w:r w:rsidR="004F6622" w:rsidRPr="007E2F76">
              <w:rPr>
                <w:rFonts w:ascii="Times New Roman" w:hAnsi="Times New Roman" w:cs="Times New Roman"/>
                <w:bCs/>
                <w:sz w:val="24"/>
                <w:szCs w:val="24"/>
              </w:rPr>
              <w:t>«Образцы форм и документов для заполнения участниками конкурса» к</w:t>
            </w:r>
            <w:r w:rsidR="002A6FB0" w:rsidRPr="007E2F76">
              <w:rPr>
                <w:rFonts w:ascii="Times New Roman" w:hAnsi="Times New Roman" w:cs="Times New Roman"/>
                <w:sz w:val="24"/>
                <w:szCs w:val="24"/>
              </w:rPr>
              <w:t>онкурсной документации;</w:t>
            </w:r>
            <w:r w:rsidRPr="007E2F76">
              <w:rPr>
                <w:rFonts w:ascii="Times New Roman" w:hAnsi="Times New Roman" w:cs="Times New Roman"/>
                <w:sz w:val="24"/>
                <w:szCs w:val="24"/>
              </w:rPr>
              <w:t xml:space="preserve"> </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ж) заверенную организацией копию свидетельства о регистрации изменений</w:t>
            </w:r>
            <w:r w:rsidR="002A6FB0" w:rsidRPr="007E2F76">
              <w:rPr>
                <w:rFonts w:ascii="Times New Roman" w:hAnsi="Times New Roman" w:cs="Times New Roman"/>
                <w:sz w:val="24"/>
                <w:szCs w:val="24"/>
              </w:rPr>
              <w:t xml:space="preserve"> </w:t>
            </w:r>
            <w:r w:rsidRPr="007E2F76">
              <w:rPr>
                <w:rFonts w:ascii="Times New Roman" w:hAnsi="Times New Roman" w:cs="Times New Roman"/>
                <w:sz w:val="24"/>
                <w:szCs w:val="24"/>
              </w:rPr>
              <w:t>в учредительных документах;</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7E2F76" w:rsidRDefault="00AC0789" w:rsidP="00AC0789">
            <w:pPr>
              <w:pStyle w:val="ConsPlusNormal"/>
              <w:ind w:firstLine="540"/>
              <w:jc w:val="both"/>
              <w:rPr>
                <w:rStyle w:val="16"/>
                <w:rFonts w:ascii="Times New Roman" w:hAnsi="Times New Roman" w:cs="Times New Roman"/>
                <w:b w:val="0"/>
                <w:bCs w:val="0"/>
                <w:sz w:val="24"/>
                <w:szCs w:val="24"/>
              </w:rPr>
            </w:pPr>
            <w:r w:rsidRPr="007E2F76">
              <w:rPr>
                <w:rStyle w:val="16"/>
                <w:rFonts w:ascii="Times New Roman" w:hAnsi="Times New Roman" w:cs="Times New Roman"/>
                <w:b w:val="0"/>
                <w:bCs w:val="0"/>
                <w:sz w:val="24"/>
                <w:szCs w:val="24"/>
              </w:rPr>
              <w:t xml:space="preserve">и) </w:t>
            </w:r>
            <w:r w:rsidRPr="007E2F76">
              <w:rPr>
                <w:rFonts w:ascii="Times New Roman" w:hAnsi="Times New Roman" w:cs="Times New Roman"/>
                <w:sz w:val="24"/>
                <w:szCs w:val="24"/>
              </w:rPr>
              <w:t>заверенную организацией копию документа о присвоении ИНН;</w:t>
            </w:r>
          </w:p>
          <w:p w:rsidR="00AC0789" w:rsidRPr="007E2F76" w:rsidRDefault="00AC0789" w:rsidP="00AC0789">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7E2F76" w:rsidRDefault="00AC0789" w:rsidP="002A6FB0">
            <w:pPr>
              <w:pStyle w:val="ConsPlusNormal"/>
              <w:ind w:firstLine="540"/>
              <w:jc w:val="both"/>
              <w:rPr>
                <w:rFonts w:ascii="Times New Roman" w:hAnsi="Times New Roman" w:cs="Times New Roman"/>
                <w:sz w:val="24"/>
                <w:szCs w:val="24"/>
              </w:rPr>
            </w:pPr>
            <w:r w:rsidRPr="007E2F76">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7E2F76">
              <w:rPr>
                <w:rFonts w:ascii="Times New Roman" w:hAnsi="Times New Roman" w:cs="Times New Roman"/>
                <w:sz w:val="24"/>
                <w:szCs w:val="24"/>
              </w:rPr>
              <w:t>).</w:t>
            </w:r>
          </w:p>
        </w:tc>
      </w:tr>
      <w:tr w:rsidR="00AC4C93" w:rsidRPr="007E2F7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27.</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085226">
            <w:pPr>
              <w:jc w:val="left"/>
            </w:pPr>
            <w:r w:rsidRPr="007E2F76">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AC4C93" w:rsidP="007E17F3">
            <w:r w:rsidRPr="007E2F76">
              <w:t>Дата начала подачи заявок на участие в конкурсе:</w:t>
            </w:r>
            <w:r w:rsidR="005A5571" w:rsidRPr="007E2F76">
              <w:t xml:space="preserve"> </w:t>
            </w:r>
            <w:r w:rsidR="00537C53" w:rsidRPr="007E2F76">
              <w:t>0</w:t>
            </w:r>
            <w:r w:rsidR="007E2F76" w:rsidRPr="007E2F76">
              <w:t>4</w:t>
            </w:r>
            <w:r w:rsidR="0021601D" w:rsidRPr="007E2F76">
              <w:t>.</w:t>
            </w:r>
            <w:r w:rsidR="0000167E" w:rsidRPr="007E2F76">
              <w:t>0</w:t>
            </w:r>
            <w:r w:rsidR="00537C53" w:rsidRPr="007E2F76">
              <w:t>3</w:t>
            </w:r>
            <w:r w:rsidRPr="007E2F76">
              <w:t>.201</w:t>
            </w:r>
            <w:r w:rsidR="0000167E" w:rsidRPr="007E2F76">
              <w:t>6</w:t>
            </w:r>
            <w:r w:rsidRPr="007E2F76">
              <w:t xml:space="preserve"> года.</w:t>
            </w:r>
          </w:p>
          <w:p w:rsidR="00AC4C93" w:rsidRPr="007E2F76" w:rsidRDefault="00AC4C93" w:rsidP="00537C53">
            <w:r w:rsidRPr="007E2F76">
              <w:t>Дата окончания подачи заявок на участие в конкурсе:</w:t>
            </w:r>
            <w:r w:rsidR="00A365CF" w:rsidRPr="007E2F76">
              <w:t xml:space="preserve"> </w:t>
            </w:r>
            <w:r w:rsidR="00537C53" w:rsidRPr="007E2F76">
              <w:t>04</w:t>
            </w:r>
            <w:r w:rsidR="0021601D" w:rsidRPr="007E2F76">
              <w:t>.0</w:t>
            </w:r>
            <w:r w:rsidR="00537C53" w:rsidRPr="007E2F76">
              <w:t>4</w:t>
            </w:r>
            <w:r w:rsidR="0021601D" w:rsidRPr="007E2F76">
              <w:t>.2016</w:t>
            </w:r>
            <w:r w:rsidRPr="007E2F76">
              <w:t xml:space="preserve"> года в 12 час. 00 мин.  </w:t>
            </w:r>
          </w:p>
        </w:tc>
      </w:tr>
      <w:tr w:rsidR="00AC4C93" w:rsidRPr="007E2F7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bookmarkStart w:id="6" w:name="_Ref166314819" w:colFirst="0" w:colLast="0"/>
            <w:r w:rsidRPr="007E2F76">
              <w:t>28.</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085226">
            <w:pPr>
              <w:jc w:val="left"/>
            </w:pPr>
            <w:r w:rsidRPr="007E2F7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AC4C93" w:rsidP="007E17F3">
            <w:r w:rsidRPr="007E2F76">
              <w:t>Заявки на участие в конкурсе принимаются по адресу:</w:t>
            </w:r>
          </w:p>
          <w:p w:rsidR="00AC4C93" w:rsidRPr="007E2F76" w:rsidRDefault="000D5CB0" w:rsidP="00DA0299">
            <w:r w:rsidRPr="007E2F76">
              <w:t xml:space="preserve">140108, город Раменское, Московская область, ул. </w:t>
            </w:r>
            <w:proofErr w:type="spellStart"/>
            <w:r w:rsidRPr="007E2F76">
              <w:t>Михалевича</w:t>
            </w:r>
            <w:proofErr w:type="spellEnd"/>
            <w:r w:rsidRPr="007E2F76">
              <w:t>, д.39</w:t>
            </w:r>
          </w:p>
        </w:tc>
      </w:tr>
      <w:tr w:rsidR="00AC4C93" w:rsidRPr="007E2F7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bookmarkStart w:id="7" w:name="_Ref166566393" w:colFirst="0" w:colLast="0"/>
            <w:bookmarkEnd w:id="6"/>
            <w:r w:rsidRPr="007E2F76">
              <w:t>29.</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5A5E75" w:rsidP="00C91294">
            <w:pPr>
              <w:jc w:val="left"/>
            </w:pPr>
            <w:bookmarkStart w:id="8" w:name="_Ref166566297"/>
            <w:bookmarkEnd w:id="8"/>
            <w:r w:rsidRPr="007E2F76">
              <w:t>Задаток на участие в конкурсе</w:t>
            </w:r>
            <w:r w:rsidR="00AC4C93" w:rsidRPr="007E2F7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AC4C93" w:rsidP="007E17F3">
            <w:r w:rsidRPr="007E2F76">
              <w:t>Требуется.</w:t>
            </w:r>
          </w:p>
          <w:p w:rsidR="00AC4C93" w:rsidRPr="007E2F76" w:rsidRDefault="00AC4C93" w:rsidP="007E17F3">
            <w:r w:rsidRPr="007E2F76">
              <w:t xml:space="preserve">Сумма </w:t>
            </w:r>
            <w:r w:rsidR="005A5E75" w:rsidRPr="007E2F76">
              <w:t>задатка</w:t>
            </w:r>
            <w:r w:rsidRPr="007E2F76">
              <w:t xml:space="preserve"> на участие в конкурсе предусмотрена в следующем размере: </w:t>
            </w:r>
            <w:r w:rsidR="002B0427" w:rsidRPr="007E2F76">
              <w:t>100</w:t>
            </w:r>
            <w:r w:rsidRPr="007E2F76">
              <w:t>%</w:t>
            </w:r>
            <w:r w:rsidR="005A5E75" w:rsidRPr="007E2F76">
              <w:t xml:space="preserve"> </w:t>
            </w:r>
            <w:r w:rsidRPr="007E2F76">
              <w:t>от начальной (м</w:t>
            </w:r>
            <w:r w:rsidR="005A5E75" w:rsidRPr="007E2F76">
              <w:t>инимальной</w:t>
            </w:r>
            <w:r w:rsidRPr="007E2F76">
              <w:t xml:space="preserve">) </w:t>
            </w:r>
            <w:r w:rsidR="005A5E75" w:rsidRPr="007E2F76">
              <w:t>арендной платы</w:t>
            </w:r>
            <w:r w:rsidRPr="007E2F76">
              <w:t xml:space="preserve">, что составляет: </w:t>
            </w:r>
            <w:r w:rsidRPr="007E2F76">
              <w:br/>
            </w:r>
            <w:r w:rsidR="005A5571" w:rsidRPr="007E2F76">
              <w:rPr>
                <w:iCs/>
              </w:rPr>
              <w:t xml:space="preserve">175 627 </w:t>
            </w:r>
            <w:r w:rsidR="005A5571" w:rsidRPr="007E2F76">
              <w:t>(Сто семьдесят пять тысяч шестьсот двадцать семь рублей)</w:t>
            </w:r>
            <w:r w:rsidRPr="007E2F76">
              <w:t>. НДС не облагается. Срок внесения: до даты окончания приема заявок.</w:t>
            </w:r>
          </w:p>
          <w:p w:rsidR="00AC4C93" w:rsidRPr="007E2F76" w:rsidRDefault="00AC4C93" w:rsidP="007E17F3">
            <w:r w:rsidRPr="007E2F76">
              <w:t xml:space="preserve">Реквизиты счета для перечисления денежных средств в качестве </w:t>
            </w:r>
            <w:r w:rsidR="005A5E75" w:rsidRPr="007E2F76">
              <w:t>задатка</w:t>
            </w:r>
            <w:r w:rsidRPr="007E2F76">
              <w:t xml:space="preserve"> на участие в конкурсе:</w:t>
            </w:r>
          </w:p>
          <w:p w:rsidR="00AC4C93" w:rsidRPr="007E2F76" w:rsidRDefault="00AC4C93" w:rsidP="006E70C7">
            <w:pPr>
              <w:pStyle w:val="aff3"/>
              <w:spacing w:before="0" w:beforeAutospacing="0" w:after="0" w:afterAutospacing="0"/>
            </w:pPr>
            <w:r w:rsidRPr="007E2F76">
              <w:t xml:space="preserve">Получатель: </w:t>
            </w:r>
          </w:p>
          <w:p w:rsidR="000D5CB0" w:rsidRPr="007E2F76" w:rsidRDefault="000D5CB0" w:rsidP="000D5CB0">
            <w:pPr>
              <w:ind w:left="360"/>
              <w:jc w:val="left"/>
            </w:pPr>
            <w:r w:rsidRPr="007E2F76">
              <w:t xml:space="preserve">  Акционерное общество                                    «Раменский приборостроительный завод» </w:t>
            </w:r>
          </w:p>
          <w:p w:rsidR="000D5CB0" w:rsidRPr="007E2F76" w:rsidRDefault="000D5CB0" w:rsidP="000D5CB0">
            <w:pPr>
              <w:ind w:left="360"/>
              <w:jc w:val="left"/>
            </w:pPr>
            <w:r w:rsidRPr="007E2F76">
              <w:t>(АО «РПЗ»)</w:t>
            </w:r>
          </w:p>
          <w:p w:rsidR="000D5CB0" w:rsidRPr="007E2F76" w:rsidRDefault="000D5CB0" w:rsidP="008A4AD5">
            <w:pPr>
              <w:ind w:left="360"/>
            </w:pPr>
            <w:r w:rsidRPr="007E2F76">
              <w:t xml:space="preserve"> 140108,  г. Раменское, Московская область, ул. </w:t>
            </w:r>
            <w:proofErr w:type="spellStart"/>
            <w:r w:rsidRPr="007E2F76">
              <w:t>Михалевича</w:t>
            </w:r>
            <w:proofErr w:type="spellEnd"/>
            <w:r w:rsidRPr="007E2F76">
              <w:t>, д.39</w:t>
            </w:r>
          </w:p>
          <w:p w:rsidR="00AC4C93" w:rsidRPr="007E2F76" w:rsidRDefault="00AC4C93" w:rsidP="008A4AD5">
            <w:pPr>
              <w:ind w:left="360"/>
            </w:pPr>
            <w:r w:rsidRPr="007E2F76">
              <w:t xml:space="preserve">ИНН   </w:t>
            </w:r>
            <w:r w:rsidR="000D5CB0" w:rsidRPr="007E2F76">
              <w:t>5040001426</w:t>
            </w:r>
          </w:p>
          <w:p w:rsidR="00AC4C93" w:rsidRPr="007E2F76" w:rsidRDefault="00AC4C93" w:rsidP="008A4AD5">
            <w:pPr>
              <w:ind w:left="360"/>
              <w:rPr>
                <w:sz w:val="16"/>
                <w:szCs w:val="16"/>
              </w:rPr>
            </w:pPr>
            <w:r w:rsidRPr="007E2F76">
              <w:t xml:space="preserve">КПП   </w:t>
            </w:r>
            <w:r w:rsidR="000D5CB0" w:rsidRPr="007E2F76">
              <w:t>509950001</w:t>
            </w:r>
          </w:p>
          <w:p w:rsidR="00AC4C93" w:rsidRPr="007E2F76" w:rsidRDefault="00AC4C93" w:rsidP="008A4AD5">
            <w:pPr>
              <w:ind w:left="360"/>
            </w:pPr>
            <w:r w:rsidRPr="007E2F76">
              <w:t>р/</w:t>
            </w:r>
            <w:proofErr w:type="spellStart"/>
            <w:proofErr w:type="gramStart"/>
            <w:r w:rsidRPr="007E2F76">
              <w:t>сч</w:t>
            </w:r>
            <w:proofErr w:type="spellEnd"/>
            <w:r w:rsidRPr="007E2F76">
              <w:t xml:space="preserve">  №</w:t>
            </w:r>
            <w:proofErr w:type="gramEnd"/>
            <w:r w:rsidRPr="007E2F76">
              <w:t xml:space="preserve"> </w:t>
            </w:r>
            <w:r w:rsidR="00F505C9" w:rsidRPr="007E2F76">
              <w:t>40702810101950000217</w:t>
            </w:r>
            <w:r w:rsidRPr="007E2F76">
              <w:tab/>
            </w:r>
          </w:p>
          <w:p w:rsidR="00AC4C93" w:rsidRPr="007E2F76" w:rsidRDefault="00AC4C93" w:rsidP="008A4AD5">
            <w:pPr>
              <w:ind w:left="360" w:right="-143"/>
            </w:pPr>
            <w:proofErr w:type="gramStart"/>
            <w:r w:rsidRPr="007E2F76">
              <w:t xml:space="preserve">в  </w:t>
            </w:r>
            <w:r w:rsidR="00F505C9" w:rsidRPr="007E2F76">
              <w:t>ОАО</w:t>
            </w:r>
            <w:proofErr w:type="gramEnd"/>
            <w:r w:rsidR="007C0955" w:rsidRPr="007E2F76">
              <w:t xml:space="preserve"> </w:t>
            </w:r>
            <w:r w:rsidR="00F505C9" w:rsidRPr="007E2F76">
              <w:t>«Банк Москвы»  г. Москва</w:t>
            </w:r>
            <w:r w:rsidRPr="007E2F76">
              <w:tab/>
            </w:r>
            <w:r w:rsidRPr="007E2F76">
              <w:tab/>
            </w:r>
            <w:r w:rsidRPr="007E2F76">
              <w:tab/>
            </w:r>
          </w:p>
          <w:p w:rsidR="00AC4C93" w:rsidRPr="007E2F76" w:rsidRDefault="00AC4C93" w:rsidP="008A4AD5">
            <w:pPr>
              <w:ind w:left="360"/>
            </w:pPr>
            <w:r w:rsidRPr="007E2F76">
              <w:t>БИК  0</w:t>
            </w:r>
            <w:r w:rsidR="00F505C9" w:rsidRPr="007E2F76">
              <w:t>44525219</w:t>
            </w:r>
            <w:r w:rsidRPr="007E2F76">
              <w:tab/>
            </w:r>
          </w:p>
          <w:p w:rsidR="00AC4C93" w:rsidRPr="007E2F76" w:rsidRDefault="00AC4C93" w:rsidP="008A4AD5">
            <w:pPr>
              <w:ind w:left="360"/>
            </w:pPr>
            <w:r w:rsidRPr="007E2F76">
              <w:t xml:space="preserve">ОКПО  </w:t>
            </w:r>
            <w:r w:rsidR="007C0955" w:rsidRPr="007E2F76">
              <w:t>07515316</w:t>
            </w:r>
            <w:r w:rsidRPr="007E2F76">
              <w:tab/>
            </w:r>
            <w:r w:rsidRPr="007E2F76">
              <w:tab/>
            </w:r>
            <w:r w:rsidRPr="007E2F76">
              <w:tab/>
            </w:r>
            <w:r w:rsidRPr="007E2F76">
              <w:tab/>
            </w:r>
            <w:r w:rsidRPr="007E2F76">
              <w:tab/>
            </w:r>
          </w:p>
          <w:p w:rsidR="00AC4C93" w:rsidRPr="007E2F76" w:rsidRDefault="007C0955" w:rsidP="008A4AD5">
            <w:pPr>
              <w:ind w:left="360"/>
            </w:pPr>
            <w:r w:rsidRPr="007E2F76">
              <w:t>ОКВЭД  33</w:t>
            </w:r>
            <w:r w:rsidR="00AC4C93" w:rsidRPr="007E2F76">
              <w:t>.</w:t>
            </w:r>
            <w:r w:rsidRPr="007E2F76">
              <w:t>20.1</w:t>
            </w:r>
            <w:r w:rsidR="00AC4C93" w:rsidRPr="007E2F76">
              <w:tab/>
            </w:r>
            <w:r w:rsidR="00AC4C93" w:rsidRPr="007E2F76">
              <w:tab/>
            </w:r>
            <w:r w:rsidR="00AC4C93" w:rsidRPr="007E2F76">
              <w:tab/>
            </w:r>
            <w:r w:rsidR="00AC4C93" w:rsidRPr="007E2F76">
              <w:tab/>
            </w:r>
            <w:r w:rsidR="00AC4C93" w:rsidRPr="007E2F76">
              <w:tab/>
            </w:r>
          </w:p>
          <w:p w:rsidR="00AC4C93" w:rsidRPr="007E2F76" w:rsidRDefault="00AC4C93" w:rsidP="008A4AD5">
            <w:pPr>
              <w:ind w:left="360"/>
            </w:pPr>
            <w:r w:rsidRPr="007E2F76">
              <w:tab/>
            </w:r>
            <w:r w:rsidRPr="007E2F76">
              <w:tab/>
            </w:r>
          </w:p>
          <w:p w:rsidR="00AC4C93" w:rsidRPr="007E2F76" w:rsidRDefault="00AC4C93" w:rsidP="008A4AD5">
            <w:pPr>
              <w:ind w:firstLine="360"/>
            </w:pPr>
            <w:r w:rsidRPr="007E2F76">
              <w:tab/>
            </w:r>
          </w:p>
          <w:p w:rsidR="00AC4C93" w:rsidRPr="007E2F76" w:rsidRDefault="00AC4C93" w:rsidP="00845C81">
            <w:r w:rsidRPr="007E2F76">
              <w:t xml:space="preserve">Назначение платежа: </w:t>
            </w:r>
            <w:r w:rsidR="005A5E75" w:rsidRPr="007E2F76">
              <w:t>задаток на участие в конкурсе</w:t>
            </w:r>
            <w:r w:rsidRPr="007E2F76">
              <w:t xml:space="preserve">  (</w:t>
            </w:r>
            <w:r w:rsidR="005B0501" w:rsidRPr="007E2F76">
              <w:t xml:space="preserve">указать </w:t>
            </w:r>
            <w:r w:rsidR="005A5E75" w:rsidRPr="007E2F76">
              <w:t>номер лота, предмет торгов</w:t>
            </w:r>
            <w:r w:rsidRPr="007E2F76">
              <w:t>).</w:t>
            </w:r>
          </w:p>
        </w:tc>
      </w:tr>
      <w:bookmarkEnd w:id="7"/>
      <w:tr w:rsidR="00AC4C93" w:rsidRPr="007E2F7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5A5E75">
            <w:pPr>
              <w:jc w:val="left"/>
            </w:pPr>
            <w:r w:rsidRPr="007E2F76">
              <w:t xml:space="preserve">Дата, время </w:t>
            </w:r>
            <w:r w:rsidR="005A5E75" w:rsidRPr="007E2F76">
              <w:t xml:space="preserve">окончания приема </w:t>
            </w:r>
            <w:r w:rsidRPr="007E2F76">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7E2F76" w:rsidRDefault="0021601D" w:rsidP="001037F3">
            <w:r w:rsidRPr="007E2F76">
              <w:t>12 час. 00 мин.</w:t>
            </w:r>
            <w:r w:rsidR="00537C53" w:rsidRPr="007E2F76">
              <w:t xml:space="preserve"> 04</w:t>
            </w:r>
            <w:r w:rsidRPr="007E2F76">
              <w:t>.0</w:t>
            </w:r>
            <w:r w:rsidR="00537C53" w:rsidRPr="007E2F76">
              <w:t>4</w:t>
            </w:r>
            <w:r w:rsidRPr="007E2F76">
              <w:t>.2016</w:t>
            </w:r>
            <w:r w:rsidR="00AC4C93" w:rsidRPr="007E2F76">
              <w:t xml:space="preserve"> года </w:t>
            </w:r>
          </w:p>
          <w:p w:rsidR="00AC4C93" w:rsidRPr="007E2F76" w:rsidRDefault="005A5E75" w:rsidP="00A365CF">
            <w:r w:rsidRPr="007E2F76">
              <w:t>А</w:t>
            </w:r>
            <w:r w:rsidR="00AC4C93" w:rsidRPr="007E2F76">
              <w:t>дрес</w:t>
            </w:r>
            <w:r w:rsidRPr="007E2F76">
              <w:t xml:space="preserve"> приема заявок указан в п. </w:t>
            </w:r>
            <w:r w:rsidR="00A365CF" w:rsidRPr="007E2F76">
              <w:t xml:space="preserve">25 </w:t>
            </w:r>
            <w:r w:rsidRPr="007E2F76">
              <w:t>части III «Информационная карта конкурса»</w:t>
            </w:r>
          </w:p>
        </w:tc>
      </w:tr>
      <w:tr w:rsidR="00AC4C93" w:rsidRPr="007E2F7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31.</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5A5E75" w:rsidP="009B6CEE">
            <w:pPr>
              <w:jc w:val="left"/>
            </w:pPr>
            <w:r w:rsidRPr="007E2F76">
              <w:t xml:space="preserve">Дата </w:t>
            </w:r>
            <w:r w:rsidR="00E01EE4" w:rsidRPr="007E2F76">
              <w:t xml:space="preserve">и место подведения итогов конкурса (подписания протокола рассмотрения </w:t>
            </w:r>
            <w:r w:rsidR="00AC4C93" w:rsidRPr="007E2F76">
              <w:t>и оценк</w:t>
            </w:r>
            <w:r w:rsidR="00E01EE4" w:rsidRPr="007E2F76">
              <w:t>и</w:t>
            </w:r>
            <w:r w:rsidR="00AC4C93" w:rsidRPr="007E2F76">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537C53" w:rsidP="00537C53">
            <w:r w:rsidRPr="007E2F76">
              <w:t>05</w:t>
            </w:r>
            <w:r w:rsidR="0021601D" w:rsidRPr="007E2F76">
              <w:t>.0</w:t>
            </w:r>
            <w:r w:rsidRPr="007E2F76">
              <w:t>4</w:t>
            </w:r>
            <w:r w:rsidR="0021601D" w:rsidRPr="007E2F76">
              <w:t xml:space="preserve">.2016 </w:t>
            </w:r>
            <w:r w:rsidR="00AC4C93" w:rsidRPr="007E2F76">
              <w:t xml:space="preserve">года по адресу: </w:t>
            </w:r>
            <w:r w:rsidR="000D5CB0" w:rsidRPr="007E2F76">
              <w:t>140108</w:t>
            </w:r>
            <w:r w:rsidR="00AC4C93" w:rsidRPr="007E2F76">
              <w:t xml:space="preserve">, город </w:t>
            </w:r>
            <w:r w:rsidR="000D5CB0" w:rsidRPr="007E2F76">
              <w:t>Раменское</w:t>
            </w:r>
            <w:r w:rsidR="00AC4C93" w:rsidRPr="007E2F76">
              <w:t>,</w:t>
            </w:r>
            <w:r w:rsidR="000D5CB0" w:rsidRPr="007E2F76">
              <w:t xml:space="preserve"> Московская область,</w:t>
            </w:r>
            <w:r w:rsidR="00AC4C93" w:rsidRPr="007E2F76">
              <w:t xml:space="preserve"> </w:t>
            </w:r>
            <w:r w:rsidR="000D5CB0" w:rsidRPr="007E2F76">
              <w:t xml:space="preserve">ул. </w:t>
            </w:r>
            <w:proofErr w:type="spellStart"/>
            <w:r w:rsidR="000D5CB0" w:rsidRPr="007E2F76">
              <w:t>Михалевича</w:t>
            </w:r>
            <w:proofErr w:type="spellEnd"/>
            <w:r w:rsidR="000D5CB0" w:rsidRPr="007E2F76">
              <w:t>, д.39</w:t>
            </w:r>
          </w:p>
        </w:tc>
      </w:tr>
      <w:tr w:rsidR="00AC4C93" w:rsidRPr="007E2F7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35.</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7411DF">
            <w:pPr>
              <w:jc w:val="left"/>
            </w:pPr>
            <w:r w:rsidRPr="007E2F76">
              <w:t xml:space="preserve">Срок подписания победителем конкурса </w:t>
            </w:r>
            <w:r w:rsidR="007411DF" w:rsidRPr="007E2F76">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7E2F76" w:rsidRDefault="00AC4C93" w:rsidP="00E01EE4">
            <w:r w:rsidRPr="007E2F76">
              <w:t xml:space="preserve">В течение десяти </w:t>
            </w:r>
            <w:r w:rsidR="00E01EE4" w:rsidRPr="007E2F76">
              <w:t xml:space="preserve">рабочих </w:t>
            </w:r>
            <w:r w:rsidRPr="007E2F76">
              <w:t xml:space="preserve">дней с даты </w:t>
            </w:r>
            <w:r w:rsidR="00E01EE4" w:rsidRPr="007E2F76">
              <w:t xml:space="preserve">подписания протокола </w:t>
            </w:r>
            <w:r w:rsidRPr="007E2F76">
              <w:t xml:space="preserve">рассмотрения и оценки заявок победитель конкурса обязан подписать </w:t>
            </w:r>
            <w:r w:rsidR="00E01EE4" w:rsidRPr="007E2F76">
              <w:t>договор аренды</w:t>
            </w:r>
            <w:r w:rsidRPr="007E2F76">
              <w:t xml:space="preserve"> и представить все экземпляры </w:t>
            </w:r>
            <w:r w:rsidR="00E01EE4" w:rsidRPr="007E2F76">
              <w:t>договора аренды Собственнику недвижимого имущества</w:t>
            </w:r>
            <w:r w:rsidRPr="007E2F76">
              <w:t>.</w:t>
            </w:r>
          </w:p>
        </w:tc>
      </w:tr>
      <w:tr w:rsidR="00AC4C93" w:rsidRPr="007E2F7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36.</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AC4C93" w:rsidP="00E01EE4">
            <w:pPr>
              <w:jc w:val="left"/>
            </w:pPr>
            <w:r w:rsidRPr="007E2F76">
              <w:t xml:space="preserve">Срок </w:t>
            </w:r>
            <w:r w:rsidR="00E01EE4" w:rsidRPr="007E2F76">
              <w:t>действия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A5571" w:rsidRPr="007E2F76" w:rsidRDefault="005A5571" w:rsidP="005A5571">
            <w:pPr>
              <w:pStyle w:val="34"/>
              <w:keepNext w:val="0"/>
              <w:widowControl w:val="0"/>
              <w:numPr>
                <w:ilvl w:val="0"/>
                <w:numId w:val="0"/>
              </w:numPr>
              <w:tabs>
                <w:tab w:val="num" w:pos="0"/>
              </w:tabs>
              <w:spacing w:before="0" w:after="0"/>
              <w:ind w:left="720" w:hanging="720"/>
              <w:rPr>
                <w:rFonts w:ascii="Times New Roman" w:hAnsi="Times New Roman" w:cs="Times New Roman"/>
                <w:b w:val="0"/>
                <w:bCs w:val="0"/>
              </w:rPr>
            </w:pPr>
            <w:r w:rsidRPr="007E2F76">
              <w:rPr>
                <w:rFonts w:ascii="Times New Roman" w:hAnsi="Times New Roman" w:cs="Times New Roman"/>
                <w:b w:val="0"/>
                <w:bCs w:val="0"/>
              </w:rPr>
              <w:t>С 0</w:t>
            </w:r>
            <w:r w:rsidR="00537C53" w:rsidRPr="007E2F76">
              <w:rPr>
                <w:rFonts w:ascii="Times New Roman" w:hAnsi="Times New Roman" w:cs="Times New Roman"/>
                <w:b w:val="0"/>
                <w:bCs w:val="0"/>
              </w:rPr>
              <w:t>6</w:t>
            </w:r>
            <w:r w:rsidRPr="007E2F76">
              <w:rPr>
                <w:rFonts w:ascii="Times New Roman" w:hAnsi="Times New Roman" w:cs="Times New Roman"/>
                <w:b w:val="0"/>
                <w:bCs w:val="0"/>
              </w:rPr>
              <w:t>.04.2016 г</w:t>
            </w:r>
            <w:r w:rsidRPr="007E2F76">
              <w:rPr>
                <w:rFonts w:ascii="Times New Roman" w:hAnsi="Times New Roman" w:cs="Times New Roman"/>
                <w:bCs w:val="0"/>
              </w:rPr>
              <w:t>.</w:t>
            </w:r>
            <w:r w:rsidRPr="007E2F76">
              <w:rPr>
                <w:rFonts w:ascii="Times New Roman" w:hAnsi="Times New Roman" w:cs="Times New Roman"/>
                <w:b w:val="0"/>
              </w:rPr>
              <w:t xml:space="preserve"> по </w:t>
            </w:r>
            <w:r w:rsidR="00537C53" w:rsidRPr="007E2F76">
              <w:rPr>
                <w:rFonts w:ascii="Times New Roman" w:hAnsi="Times New Roman" w:cs="Times New Roman"/>
                <w:b w:val="0"/>
              </w:rPr>
              <w:t>05</w:t>
            </w:r>
            <w:r w:rsidRPr="007E2F76">
              <w:rPr>
                <w:rFonts w:ascii="Times New Roman" w:hAnsi="Times New Roman" w:cs="Times New Roman"/>
                <w:b w:val="0"/>
              </w:rPr>
              <w:t>.0</w:t>
            </w:r>
            <w:r w:rsidR="00537C53" w:rsidRPr="007E2F76">
              <w:rPr>
                <w:rFonts w:ascii="Times New Roman" w:hAnsi="Times New Roman" w:cs="Times New Roman"/>
                <w:b w:val="0"/>
              </w:rPr>
              <w:t>3</w:t>
            </w:r>
            <w:r w:rsidRPr="007E2F76">
              <w:rPr>
                <w:rFonts w:ascii="Times New Roman" w:hAnsi="Times New Roman" w:cs="Times New Roman"/>
                <w:b w:val="0"/>
              </w:rPr>
              <w:t>.2017 г.</w:t>
            </w:r>
          </w:p>
          <w:p w:rsidR="00AC4C93" w:rsidRPr="007E2F76" w:rsidRDefault="00AC4C93" w:rsidP="00A6103A"/>
        </w:tc>
      </w:tr>
      <w:tr w:rsidR="00AC4C93" w:rsidRPr="007E2F7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7E2F76" w:rsidRDefault="00AC4C93" w:rsidP="008B33E1">
            <w:pPr>
              <w:jc w:val="left"/>
            </w:pPr>
            <w:r w:rsidRPr="007E2F76">
              <w:t>37.</w:t>
            </w:r>
          </w:p>
        </w:tc>
        <w:tc>
          <w:tcPr>
            <w:tcW w:w="3345" w:type="dxa"/>
            <w:tcBorders>
              <w:top w:val="single" w:sz="4" w:space="0" w:color="auto"/>
              <w:left w:val="single" w:sz="4" w:space="0" w:color="auto"/>
              <w:bottom w:val="single" w:sz="4" w:space="0" w:color="auto"/>
              <w:right w:val="single" w:sz="4" w:space="0" w:color="auto"/>
            </w:tcBorders>
          </w:tcPr>
          <w:p w:rsidR="00AC4C93" w:rsidRPr="007E2F76" w:rsidRDefault="00843074" w:rsidP="00085226">
            <w:pPr>
              <w:jc w:val="left"/>
            </w:pPr>
            <w:r w:rsidRPr="007E2F76">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7E2F76" w:rsidRDefault="00843074" w:rsidP="00843074">
            <w:r w:rsidRPr="007E2F76">
              <w:t>Осмотр помещений, выставленных на конкурс, обеспечивает Организатор торгов без взимания платы.</w:t>
            </w:r>
          </w:p>
          <w:p w:rsidR="00843074" w:rsidRPr="007E2F76" w:rsidRDefault="00843074" w:rsidP="00843074">
            <w:pPr>
              <w:autoSpaceDE w:val="0"/>
              <w:autoSpaceDN w:val="0"/>
              <w:adjustRightInd w:val="0"/>
              <w:ind w:firstLine="709"/>
              <w:rPr>
                <w:b/>
              </w:rPr>
            </w:pPr>
            <w:r w:rsidRPr="007E2F76">
              <w:t xml:space="preserve">Проведение такого осмотра осуществляется </w:t>
            </w:r>
            <w:r w:rsidRPr="007E2F76">
              <w:rPr>
                <w:b/>
              </w:rPr>
              <w:t xml:space="preserve">каждый понедельник с 10 час. 00 мин. до 12 час. 00 мин. </w:t>
            </w:r>
            <w:r w:rsidRPr="007E2F76">
              <w:t xml:space="preserve">по московскому времени с даты размещения </w:t>
            </w:r>
            <w:r w:rsidR="00A050A5" w:rsidRPr="007E2F76">
              <w:t>в сети «Интернет» извеще</w:t>
            </w:r>
            <w:r w:rsidRPr="007E2F76">
              <w:t xml:space="preserve">ния о проведении </w:t>
            </w:r>
            <w:r w:rsidR="00A050A5" w:rsidRPr="007E2F76">
              <w:t>конкурса</w:t>
            </w:r>
            <w:r w:rsidRPr="007E2F76">
              <w:t xml:space="preserve">, но не позднее, чем за 2 (два) рабочих дня до даты окончания подачи заявок на участие в </w:t>
            </w:r>
            <w:r w:rsidR="00A050A5" w:rsidRPr="007E2F76">
              <w:t>конкурсе</w:t>
            </w:r>
            <w:r w:rsidRPr="007E2F76">
              <w:t>.</w:t>
            </w:r>
          </w:p>
          <w:p w:rsidR="00843074" w:rsidRPr="007E2F76" w:rsidRDefault="00843074" w:rsidP="00843074">
            <w:pPr>
              <w:autoSpaceDE w:val="0"/>
              <w:autoSpaceDN w:val="0"/>
              <w:adjustRightInd w:val="0"/>
              <w:ind w:firstLine="708"/>
            </w:pPr>
            <w:r w:rsidRPr="007E2F76">
              <w:t xml:space="preserve">Для осмотра помещений, с учетом установленных сроков, лицо, желающее осмотреть их, направляет Организатору торгов по адресу: </w:t>
            </w:r>
            <w:r w:rsidR="00A050A5" w:rsidRPr="007E2F76">
              <w:t xml:space="preserve">140108, город Раменское, Московская область, ул. </w:t>
            </w:r>
            <w:proofErr w:type="spellStart"/>
            <w:r w:rsidR="00A050A5" w:rsidRPr="007E2F76">
              <w:t>Михалевича</w:t>
            </w:r>
            <w:proofErr w:type="spellEnd"/>
            <w:r w:rsidR="00A050A5" w:rsidRPr="007E2F76">
              <w:t>, д.39</w:t>
            </w:r>
            <w:r w:rsidRPr="007E2F76">
              <w:rPr>
                <w:b/>
              </w:rPr>
              <w:t xml:space="preserve"> </w:t>
            </w:r>
            <w:r w:rsidRPr="007E2F76">
              <w:t xml:space="preserve">запрос по форме </w:t>
            </w:r>
            <w:r w:rsidRPr="007E2F76">
              <w:rPr>
                <w:i/>
              </w:rPr>
              <w:t xml:space="preserve">(Приложение </w:t>
            </w:r>
            <w:r w:rsidR="00A050A5" w:rsidRPr="007E2F76">
              <w:rPr>
                <w:i/>
              </w:rPr>
              <w:t>2 к</w:t>
            </w:r>
            <w:r w:rsidR="00A050A5" w:rsidRPr="007E2F76">
              <w:t xml:space="preserve"> «ИНФОРМАЦИОННОЙ КАРТЕ КОНКУРСА»</w:t>
            </w:r>
            <w:r w:rsidRPr="007E2F76">
              <w:rPr>
                <w:i/>
              </w:rPr>
              <w:t>)</w:t>
            </w:r>
            <w:r w:rsidRPr="007E2F76">
              <w:t xml:space="preserve"> с указанием следующих данных:</w:t>
            </w:r>
          </w:p>
          <w:p w:rsidR="00843074" w:rsidRPr="007E2F76" w:rsidRDefault="00843074" w:rsidP="00843074">
            <w:pPr>
              <w:autoSpaceDE w:val="0"/>
              <w:autoSpaceDN w:val="0"/>
              <w:adjustRightInd w:val="0"/>
              <w:ind w:firstLine="709"/>
            </w:pPr>
            <w:r w:rsidRPr="007E2F76">
              <w:t>- Ф.И.О. (физического лица, индивидуального предпринимателя, руководителя организации или их представителей);</w:t>
            </w:r>
          </w:p>
          <w:p w:rsidR="00843074" w:rsidRPr="007E2F76" w:rsidRDefault="00843074" w:rsidP="00843074">
            <w:pPr>
              <w:autoSpaceDE w:val="0"/>
              <w:autoSpaceDN w:val="0"/>
              <w:adjustRightInd w:val="0"/>
              <w:ind w:firstLine="709"/>
            </w:pPr>
            <w:r w:rsidRPr="007E2F76">
              <w:t>- название организации (если имеется);</w:t>
            </w:r>
          </w:p>
          <w:p w:rsidR="00843074" w:rsidRPr="007E2F76" w:rsidRDefault="00843074" w:rsidP="00843074">
            <w:pPr>
              <w:autoSpaceDE w:val="0"/>
              <w:autoSpaceDN w:val="0"/>
              <w:adjustRightInd w:val="0"/>
              <w:ind w:firstLine="709"/>
            </w:pPr>
            <w:r w:rsidRPr="007E2F76">
              <w:t>- даты аукционов;</w:t>
            </w:r>
          </w:p>
          <w:p w:rsidR="00843074" w:rsidRPr="007E2F76" w:rsidRDefault="00843074" w:rsidP="00843074">
            <w:pPr>
              <w:autoSpaceDE w:val="0"/>
              <w:autoSpaceDN w:val="0"/>
              <w:adjustRightInd w:val="0"/>
              <w:ind w:firstLine="709"/>
            </w:pPr>
            <w:r w:rsidRPr="007E2F76">
              <w:t>- адрес(а) помещения (й);</w:t>
            </w:r>
          </w:p>
          <w:p w:rsidR="00843074" w:rsidRPr="007E2F76" w:rsidRDefault="00843074" w:rsidP="00843074">
            <w:pPr>
              <w:autoSpaceDE w:val="0"/>
              <w:autoSpaceDN w:val="0"/>
              <w:adjustRightInd w:val="0"/>
              <w:ind w:firstLine="709"/>
            </w:pPr>
            <w:r w:rsidRPr="007E2F76">
              <w:t>- действующий контактный телефон;</w:t>
            </w:r>
          </w:p>
          <w:p w:rsidR="00843074" w:rsidRPr="007E2F76" w:rsidRDefault="00843074" w:rsidP="00843074">
            <w:pPr>
              <w:autoSpaceDE w:val="0"/>
              <w:autoSpaceDN w:val="0"/>
              <w:adjustRightInd w:val="0"/>
              <w:ind w:firstLine="709"/>
            </w:pPr>
            <w:r w:rsidRPr="007E2F76">
              <w:rPr>
                <w:b/>
              </w:rPr>
              <w:t>- дата осмотра</w:t>
            </w:r>
          </w:p>
          <w:p w:rsidR="00843074" w:rsidRPr="007E2F76" w:rsidRDefault="00843074" w:rsidP="00843074">
            <w:pPr>
              <w:autoSpaceDE w:val="0"/>
              <w:autoSpaceDN w:val="0"/>
              <w:adjustRightInd w:val="0"/>
              <w:ind w:firstLine="709"/>
            </w:pPr>
            <w:r w:rsidRPr="007E2F76">
              <w:t>Время подачи письменных обращений в рабочие дни:</w:t>
            </w:r>
          </w:p>
          <w:p w:rsidR="00843074" w:rsidRPr="007E2F76" w:rsidRDefault="00843074" w:rsidP="00843074">
            <w:pPr>
              <w:autoSpaceDE w:val="0"/>
              <w:autoSpaceDN w:val="0"/>
              <w:adjustRightInd w:val="0"/>
              <w:ind w:firstLine="708"/>
            </w:pPr>
            <w:r w:rsidRPr="007E2F76">
              <w:t>- понедельник-</w:t>
            </w:r>
            <w:r w:rsidR="00A050A5" w:rsidRPr="007E2F76">
              <w:t>пятница</w:t>
            </w:r>
            <w:r w:rsidRPr="007E2F76">
              <w:t xml:space="preserve"> с </w:t>
            </w:r>
            <w:r w:rsidR="00A050A5" w:rsidRPr="007E2F76">
              <w:t>10</w:t>
            </w:r>
            <w:r w:rsidRPr="007E2F76">
              <w:t xml:space="preserve"> час. 00 мин. до 16 час. 00 мин. по московскому времени;</w:t>
            </w:r>
          </w:p>
          <w:p w:rsidR="00843074" w:rsidRPr="007E2F76" w:rsidRDefault="00845C81" w:rsidP="00843074">
            <w:pPr>
              <w:autoSpaceDE w:val="0"/>
              <w:autoSpaceDN w:val="0"/>
              <w:adjustRightInd w:val="0"/>
              <w:ind w:firstLine="708"/>
            </w:pPr>
            <w:r w:rsidRPr="007E2F76">
              <w:t>- перерыв с 13 час. 00 мин. до 13</w:t>
            </w:r>
            <w:r w:rsidR="00843074" w:rsidRPr="007E2F76">
              <w:t xml:space="preserve"> час. 45 мин. по московскому времени.</w:t>
            </w:r>
          </w:p>
          <w:p w:rsidR="00A050A5" w:rsidRPr="007E2F76" w:rsidRDefault="00843074" w:rsidP="00843074">
            <w:pPr>
              <w:ind w:firstLine="708"/>
              <w:rPr>
                <w:b/>
                <w:bCs/>
                <w:iCs/>
              </w:rPr>
            </w:pPr>
            <w:r w:rsidRPr="007E2F76">
              <w:rPr>
                <w:bCs/>
              </w:rPr>
              <w:t xml:space="preserve">Запрос может быть направлен на электронный адрес </w:t>
            </w:r>
            <w:r w:rsidRPr="007E2F76">
              <w:rPr>
                <w:bCs/>
                <w:iCs/>
              </w:rPr>
              <w:t xml:space="preserve">Организатора торгов </w:t>
            </w:r>
            <w:r w:rsidR="00A050A5" w:rsidRPr="007E2F76">
              <w:rPr>
                <w:rFonts w:eastAsia="SimSun"/>
                <w:kern w:val="1"/>
                <w:lang w:val="en-US" w:eastAsia="hi-IN" w:bidi="hi-IN"/>
              </w:rPr>
              <w:t>o</w:t>
            </w:r>
            <w:r w:rsidR="00A050A5" w:rsidRPr="007E2F76">
              <w:rPr>
                <w:rFonts w:eastAsia="SimSun"/>
                <w:kern w:val="1"/>
                <w:lang w:eastAsia="hi-IN" w:bidi="hi-IN"/>
              </w:rPr>
              <w:t>.</w:t>
            </w:r>
            <w:proofErr w:type="spellStart"/>
            <w:r w:rsidR="00A050A5" w:rsidRPr="007E2F76">
              <w:rPr>
                <w:rFonts w:eastAsia="SimSun"/>
                <w:kern w:val="1"/>
                <w:lang w:val="en-US" w:eastAsia="hi-IN" w:bidi="hi-IN"/>
              </w:rPr>
              <w:t>motin</w:t>
            </w:r>
            <w:proofErr w:type="spellEnd"/>
            <w:r w:rsidR="00A050A5" w:rsidRPr="007E2F76">
              <w:rPr>
                <w:rFonts w:eastAsia="SimSun"/>
                <w:kern w:val="1"/>
                <w:lang w:eastAsia="hi-IN" w:bidi="hi-IN"/>
              </w:rPr>
              <w:t>@</w:t>
            </w:r>
            <w:proofErr w:type="spellStart"/>
            <w:r w:rsidR="00A050A5" w:rsidRPr="007E2F76">
              <w:rPr>
                <w:rFonts w:eastAsia="SimSun"/>
                <w:kern w:val="1"/>
                <w:lang w:val="en-US" w:eastAsia="hi-IN" w:bidi="hi-IN"/>
              </w:rPr>
              <w:t>rpz</w:t>
            </w:r>
            <w:proofErr w:type="spellEnd"/>
            <w:r w:rsidR="00A050A5" w:rsidRPr="007E2F76">
              <w:rPr>
                <w:rFonts w:eastAsia="SimSun"/>
                <w:kern w:val="1"/>
                <w:lang w:eastAsia="hi-IN" w:bidi="hi-IN"/>
              </w:rPr>
              <w:t>.</w:t>
            </w:r>
            <w:proofErr w:type="spellStart"/>
            <w:r w:rsidR="00A050A5" w:rsidRPr="007E2F76">
              <w:rPr>
                <w:rFonts w:eastAsia="SimSun"/>
                <w:kern w:val="1"/>
                <w:lang w:val="en-US" w:eastAsia="hi-IN" w:bidi="hi-IN"/>
              </w:rPr>
              <w:t>ru</w:t>
            </w:r>
            <w:proofErr w:type="spellEnd"/>
            <w:r w:rsidR="00A050A5" w:rsidRPr="007E2F76">
              <w:rPr>
                <w:rFonts w:eastAsia="SimSun"/>
                <w:kern w:val="1"/>
                <w:lang w:eastAsia="hi-IN" w:bidi="hi-IN"/>
              </w:rPr>
              <w:t>.</w:t>
            </w:r>
            <w:r w:rsidR="00A050A5" w:rsidRPr="007E2F76">
              <w:rPr>
                <w:b/>
                <w:bCs/>
                <w:iCs/>
              </w:rPr>
              <w:t xml:space="preserve"> </w:t>
            </w:r>
          </w:p>
          <w:p w:rsidR="00AC4C93" w:rsidRPr="007E2F76" w:rsidRDefault="00843074" w:rsidP="00A050A5">
            <w:pPr>
              <w:ind w:firstLine="708"/>
            </w:pPr>
            <w:r w:rsidRPr="007E2F76">
              <w:rPr>
                <w:bCs/>
                <w:iCs/>
              </w:rPr>
              <w:t xml:space="preserve">Поступление запроса на осмотр помещения (в форме </w:t>
            </w:r>
            <w:r w:rsidRPr="007E2F76">
              <w:t xml:space="preserve">письменного обращения или в электронной форме) должно быть осуществлено </w:t>
            </w:r>
            <w:r w:rsidRPr="007E2F76">
              <w:rPr>
                <w:bCs/>
                <w:iCs/>
              </w:rPr>
              <w:t>не позднее 15 час. 00 мин. по московскому времени дня предшествующего дате осмотра помещения, указанной в запросе.</w:t>
            </w:r>
          </w:p>
        </w:tc>
      </w:tr>
      <w:tr w:rsidR="00A766EC" w:rsidRPr="007E2F7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Pr="007E2F76" w:rsidRDefault="00A766EC" w:rsidP="008B33E1">
            <w:pPr>
              <w:jc w:val="left"/>
            </w:pPr>
            <w:r w:rsidRPr="007E2F76">
              <w:t>38.</w:t>
            </w:r>
          </w:p>
        </w:tc>
        <w:tc>
          <w:tcPr>
            <w:tcW w:w="3345" w:type="dxa"/>
            <w:tcBorders>
              <w:top w:val="single" w:sz="4" w:space="0" w:color="auto"/>
              <w:left w:val="single" w:sz="4" w:space="0" w:color="auto"/>
              <w:bottom w:val="single" w:sz="4" w:space="0" w:color="auto"/>
              <w:right w:val="single" w:sz="4" w:space="0" w:color="auto"/>
            </w:tcBorders>
          </w:tcPr>
          <w:p w:rsidR="00A766EC" w:rsidRPr="007E2F76" w:rsidRDefault="00843074" w:rsidP="00085226">
            <w:pPr>
              <w:jc w:val="left"/>
            </w:pPr>
            <w:r w:rsidRPr="007E2F7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7E2F76" w:rsidRDefault="00843074" w:rsidP="007E17F3">
            <w:r w:rsidRPr="007E2F7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7E2F76" w:rsidRDefault="00AC4C93" w:rsidP="007556A1">
      <w:pPr>
        <w:keepNext/>
        <w:keepLines/>
        <w:suppressLineNumbers/>
        <w:suppressAutoHyphens/>
        <w:spacing w:after="0" w:line="360" w:lineRule="auto"/>
        <w:jc w:val="right"/>
      </w:pPr>
      <w:r w:rsidRPr="007E2F76">
        <w:br w:type="page"/>
      </w:r>
      <w:bookmarkEnd w:id="0"/>
      <w:r w:rsidRPr="007E2F76">
        <w:t>Приложение 1 к «ИНФОРМАЦИОННОЙ КАРТЕ КОНКУРСА»</w:t>
      </w:r>
    </w:p>
    <w:p w:rsidR="00AC4C93" w:rsidRPr="007E2F76" w:rsidRDefault="00AC4C93" w:rsidP="0016637C">
      <w:pPr>
        <w:keepNext/>
        <w:keepLines/>
        <w:suppressLineNumbers/>
        <w:suppressAutoHyphens/>
        <w:spacing w:after="0" w:line="360" w:lineRule="auto"/>
        <w:jc w:val="right"/>
        <w:rPr>
          <w:b/>
          <w:bCs/>
        </w:rPr>
      </w:pPr>
    </w:p>
    <w:p w:rsidR="00AC4C93" w:rsidRPr="007E2F76" w:rsidRDefault="00AC4C93" w:rsidP="001037F3">
      <w:pPr>
        <w:spacing w:after="0"/>
        <w:jc w:val="center"/>
        <w:rPr>
          <w:b/>
          <w:bCs/>
          <w:sz w:val="22"/>
          <w:szCs w:val="22"/>
          <w:lang w:eastAsia="en-US"/>
        </w:rPr>
      </w:pPr>
      <w:r w:rsidRPr="007E2F76">
        <w:rPr>
          <w:b/>
          <w:bCs/>
          <w:sz w:val="22"/>
          <w:szCs w:val="22"/>
          <w:lang w:eastAsia="en-US"/>
        </w:rPr>
        <w:t>КРИТЕРИИ ОЦЕНКИ ЗАЯВОК НА УЧАСТИЕ В КОНКУРСЕ (ЛОТЕ), ИХ СОДЕРЖАНИЕ, ЗНАЧИМОСТЬ И ПОРЯДОК ОЦЕНКИ</w:t>
      </w:r>
    </w:p>
    <w:p w:rsidR="00AC4C93" w:rsidRPr="007E2F76" w:rsidRDefault="00AC4C93" w:rsidP="001037F3">
      <w:pPr>
        <w:spacing w:after="0"/>
        <w:jc w:val="left"/>
        <w:rPr>
          <w:b/>
          <w:bCs/>
          <w:sz w:val="22"/>
          <w:szCs w:val="22"/>
          <w:lang w:eastAsia="en-US"/>
        </w:rPr>
      </w:pPr>
    </w:p>
    <w:p w:rsidR="00AC4C93" w:rsidRPr="007E2F76" w:rsidRDefault="00AC4C93" w:rsidP="001037F3">
      <w:pPr>
        <w:suppressLineNumbers/>
        <w:suppressAutoHyphens/>
        <w:spacing w:after="0"/>
        <w:ind w:firstLine="567"/>
        <w:outlineLvl w:val="1"/>
        <w:rPr>
          <w:sz w:val="22"/>
          <w:szCs w:val="22"/>
          <w:lang w:eastAsia="en-US"/>
        </w:rPr>
      </w:pPr>
      <w:r w:rsidRPr="007E2F76">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7E2F76" w:rsidRDefault="00AC4C93" w:rsidP="001037F3">
      <w:pPr>
        <w:suppressLineNumbers/>
        <w:suppressAutoHyphens/>
        <w:spacing w:after="0"/>
        <w:outlineLvl w:val="1"/>
        <w:rPr>
          <w:sz w:val="22"/>
          <w:szCs w:val="22"/>
          <w:lang w:eastAsia="en-US"/>
        </w:rPr>
      </w:pPr>
      <w:r w:rsidRPr="007E2F76">
        <w:rPr>
          <w:sz w:val="22"/>
          <w:szCs w:val="22"/>
          <w:lang w:eastAsia="en-US"/>
        </w:rPr>
        <w:t>Для оценки заявок (предложений) устанавлива</w:t>
      </w:r>
      <w:r w:rsidR="0024036C" w:rsidRPr="007E2F76">
        <w:rPr>
          <w:sz w:val="22"/>
          <w:szCs w:val="22"/>
          <w:lang w:eastAsia="en-US"/>
        </w:rPr>
        <w:t>ются</w:t>
      </w:r>
      <w:r w:rsidRPr="007E2F76">
        <w:rPr>
          <w:sz w:val="22"/>
          <w:szCs w:val="22"/>
          <w:lang w:eastAsia="en-US"/>
        </w:rPr>
        <w:t xml:space="preserve"> следующие критерии оценки:</w:t>
      </w:r>
    </w:p>
    <w:p w:rsidR="00AC4C93" w:rsidRPr="007E2F76" w:rsidRDefault="00AC4C93" w:rsidP="001037F3">
      <w:pPr>
        <w:suppressLineNumbers/>
        <w:suppressAutoHyphens/>
        <w:spacing w:after="0"/>
        <w:jc w:val="left"/>
        <w:outlineLvl w:val="1"/>
        <w:rPr>
          <w:sz w:val="22"/>
          <w:szCs w:val="22"/>
          <w:lang w:eastAsia="en-US"/>
        </w:rPr>
      </w:pPr>
    </w:p>
    <w:p w:rsidR="00AC4C93" w:rsidRPr="007E2F76" w:rsidRDefault="00AC4C93" w:rsidP="001037F3">
      <w:pPr>
        <w:spacing w:after="0"/>
        <w:ind w:firstLine="567"/>
        <w:jc w:val="left"/>
        <w:rPr>
          <w:b/>
          <w:bCs/>
          <w:sz w:val="22"/>
          <w:szCs w:val="22"/>
          <w:lang w:eastAsia="en-US"/>
        </w:rPr>
      </w:pPr>
      <w:r w:rsidRPr="007E2F76">
        <w:rPr>
          <w:b/>
          <w:bCs/>
          <w:sz w:val="22"/>
          <w:szCs w:val="22"/>
          <w:lang w:val="en-US" w:eastAsia="en-US"/>
        </w:rPr>
        <w:t>I</w:t>
      </w:r>
      <w:r w:rsidRPr="007E2F76">
        <w:rPr>
          <w:b/>
          <w:bCs/>
          <w:sz w:val="22"/>
          <w:szCs w:val="22"/>
          <w:lang w:eastAsia="en-US"/>
        </w:rPr>
        <w:t>. Цена контракта</w:t>
      </w:r>
    </w:p>
    <w:p w:rsidR="00AC4C93" w:rsidRPr="007E2F76" w:rsidRDefault="00AC4C93" w:rsidP="001037F3">
      <w:pPr>
        <w:spacing w:after="0"/>
        <w:ind w:firstLine="567"/>
        <w:rPr>
          <w:color w:val="0D0D0D"/>
          <w:sz w:val="22"/>
          <w:szCs w:val="22"/>
          <w:lang w:eastAsia="en-US"/>
        </w:rPr>
      </w:pPr>
      <w:r w:rsidRPr="007E2F76">
        <w:rPr>
          <w:color w:val="0D0D0D"/>
          <w:sz w:val="22"/>
          <w:szCs w:val="22"/>
          <w:lang w:eastAsia="en-US"/>
        </w:rPr>
        <w:t xml:space="preserve">Значимость критерия: </w:t>
      </w:r>
      <w:r w:rsidR="000E3159" w:rsidRPr="007E2F76">
        <w:rPr>
          <w:color w:val="0D0D0D"/>
          <w:sz w:val="22"/>
          <w:szCs w:val="22"/>
          <w:lang w:eastAsia="en-US"/>
        </w:rPr>
        <w:t>95</w:t>
      </w:r>
      <w:r w:rsidRPr="007E2F76">
        <w:rPr>
          <w:color w:val="0D0D0D"/>
          <w:sz w:val="22"/>
          <w:szCs w:val="22"/>
          <w:lang w:eastAsia="en-US"/>
        </w:rPr>
        <w:t xml:space="preserve"> %.</w:t>
      </w:r>
    </w:p>
    <w:p w:rsidR="00301018" w:rsidRPr="007E2F76" w:rsidRDefault="00301018" w:rsidP="001037F3">
      <w:pPr>
        <w:spacing w:after="0"/>
        <w:ind w:firstLine="567"/>
        <w:rPr>
          <w:color w:val="0D0D0D"/>
          <w:sz w:val="22"/>
          <w:szCs w:val="22"/>
          <w:lang w:eastAsia="en-US"/>
        </w:rPr>
      </w:pPr>
      <w:r w:rsidRPr="007E2F76">
        <w:rPr>
          <w:color w:val="0D0D0D"/>
          <w:sz w:val="22"/>
          <w:szCs w:val="22"/>
          <w:lang w:eastAsia="en-US"/>
        </w:rPr>
        <w:t>Коэффициент значимости критерия (</w:t>
      </w:r>
      <w:proofErr w:type="spellStart"/>
      <w:r w:rsidRPr="007E2F76">
        <w:rPr>
          <w:color w:val="0D0D0D"/>
          <w:sz w:val="22"/>
          <w:szCs w:val="22"/>
          <w:lang w:eastAsia="en-US"/>
        </w:rPr>
        <w:t>Кз</w:t>
      </w:r>
      <w:proofErr w:type="spellEnd"/>
      <w:r w:rsidRPr="007E2F76">
        <w:rPr>
          <w:color w:val="0D0D0D"/>
          <w:sz w:val="22"/>
          <w:szCs w:val="22"/>
          <w:lang w:eastAsia="en-US"/>
        </w:rPr>
        <w:t>): 0,95</w:t>
      </w:r>
    </w:p>
    <w:p w:rsidR="00AC4C93" w:rsidRPr="007E2F76" w:rsidRDefault="00AC4C93" w:rsidP="001037F3">
      <w:pPr>
        <w:spacing w:after="0"/>
        <w:ind w:left="567"/>
        <w:rPr>
          <w:color w:val="0D0D0D"/>
          <w:sz w:val="22"/>
          <w:szCs w:val="22"/>
          <w:lang w:eastAsia="en-US"/>
        </w:rPr>
      </w:pPr>
      <w:r w:rsidRPr="007E2F76">
        <w:rPr>
          <w:color w:val="0D0D0D"/>
          <w:sz w:val="22"/>
          <w:szCs w:val="22"/>
          <w:lang w:eastAsia="en-US"/>
        </w:rPr>
        <w:t xml:space="preserve">Содержание: Стоимость </w:t>
      </w:r>
      <w:r w:rsidR="000E3159" w:rsidRPr="007E2F76">
        <w:rPr>
          <w:color w:val="0D0D0D"/>
          <w:sz w:val="22"/>
          <w:szCs w:val="22"/>
          <w:lang w:eastAsia="en-US"/>
        </w:rPr>
        <w:t>месячной арендной платы</w:t>
      </w:r>
      <w:r w:rsidRPr="007E2F76">
        <w:rPr>
          <w:color w:val="0D0D0D"/>
          <w:sz w:val="22"/>
          <w:szCs w:val="22"/>
          <w:lang w:eastAsia="en-US"/>
        </w:rPr>
        <w:t xml:space="preserve"> с учетом НДС</w:t>
      </w:r>
      <w:r w:rsidR="000E3159" w:rsidRPr="007E2F76">
        <w:rPr>
          <w:color w:val="0D0D0D"/>
          <w:sz w:val="22"/>
          <w:szCs w:val="22"/>
          <w:lang w:eastAsia="en-US"/>
        </w:rPr>
        <w:t xml:space="preserve"> в рублях</w:t>
      </w:r>
      <w:r w:rsidRPr="007E2F76">
        <w:rPr>
          <w:color w:val="0D0D0D"/>
          <w:sz w:val="22"/>
          <w:szCs w:val="22"/>
          <w:lang w:eastAsia="en-US"/>
        </w:rPr>
        <w:t>.</w:t>
      </w:r>
    </w:p>
    <w:p w:rsidR="00AC4C93" w:rsidRPr="007E2F76"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7E2F76">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A2657B" w:rsidRPr="00C761BF" w:rsidRDefault="00BE2EC3" w:rsidP="00A2657B">
      <w:pPr>
        <w:widowControl w:val="0"/>
        <w:autoSpaceDE w:val="0"/>
        <w:autoSpaceDN w:val="0"/>
        <w:adjustRightInd w:val="0"/>
        <w:ind w:firstLine="709"/>
      </w:pPr>
      <w:r w:rsidRPr="00C761BF">
        <w:t xml:space="preserve">1.1. </w:t>
      </w:r>
      <w:r w:rsidR="00A2657B" w:rsidRPr="00F63492">
        <w:t xml:space="preserve">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A2657B">
        <w:rPr>
          <w:color w:val="000000"/>
        </w:rPr>
        <w:t xml:space="preserve">нежилые </w:t>
      </w:r>
      <w:r w:rsidR="00A2657B" w:rsidRPr="00F63492">
        <w:rPr>
          <w:color w:val="000000"/>
        </w:rPr>
        <w:t>помещени</w:t>
      </w:r>
      <w:r w:rsidR="00A2657B">
        <w:rPr>
          <w:color w:val="000000"/>
        </w:rPr>
        <w:t>я</w:t>
      </w:r>
      <w:r w:rsidR="00A2657B" w:rsidRPr="00F63492">
        <w:rPr>
          <w:color w:val="000000"/>
        </w:rPr>
        <w:t xml:space="preserve"> общей площадью </w:t>
      </w:r>
      <w:r w:rsidR="00A2657B">
        <w:rPr>
          <w:color w:val="000000"/>
        </w:rPr>
        <w:t xml:space="preserve">1094 </w:t>
      </w:r>
      <w:r w:rsidR="00A2657B" w:rsidRPr="00EC54D2">
        <w:rPr>
          <w:color w:val="000000"/>
        </w:rPr>
        <w:t>кв. м.</w:t>
      </w:r>
      <w:r w:rsidR="00A2657B" w:rsidRPr="00F63492">
        <w:t xml:space="preserve">, </w:t>
      </w:r>
      <w:r w:rsidR="00A2657B">
        <w:t xml:space="preserve">в том числе </w:t>
      </w:r>
      <w:r w:rsidR="00537C53">
        <w:t>896,5</w:t>
      </w:r>
      <w:r w:rsidR="00A2657B">
        <w:t xml:space="preserve"> кв. м. производственной площади в корпусе №225, 182 кв. м. в корпусе №214, Арендуемые помещения расположены</w:t>
      </w:r>
      <w:r w:rsidR="00A2657B" w:rsidRPr="00EC54D2">
        <w:t xml:space="preserve"> по адресу: </w:t>
      </w:r>
      <w:r w:rsidR="00A2657B">
        <w:t>104100, Московская об</w:t>
      </w:r>
      <w:r w:rsidR="00A2657B" w:rsidRPr="00EC54D2">
        <w:t>ласть, город Рам</w:t>
      </w:r>
      <w:r w:rsidR="00A2657B">
        <w:t xml:space="preserve">енское, улица </w:t>
      </w:r>
      <w:proofErr w:type="spellStart"/>
      <w:r w:rsidR="00A2657B">
        <w:t>Михалевича</w:t>
      </w:r>
      <w:proofErr w:type="spellEnd"/>
      <w:r w:rsidR="00A2657B">
        <w:t>, дом 39</w:t>
      </w:r>
      <w:r w:rsidR="00A2657B" w:rsidRPr="00F63492">
        <w:t xml:space="preserve"> (далее-Объект)</w:t>
      </w:r>
      <w:r w:rsidR="00A2657B">
        <w:t>.</w:t>
      </w:r>
    </w:p>
    <w:p w:rsidR="00BE2EC3" w:rsidRPr="00C761BF" w:rsidRDefault="00BE2EC3" w:rsidP="00BE2EC3">
      <w:pPr>
        <w:widowControl w:val="0"/>
        <w:autoSpaceDE w:val="0"/>
        <w:autoSpaceDN w:val="0"/>
        <w:adjustRightInd w:val="0"/>
        <w:spacing w:line="319" w:lineRule="auto"/>
        <w:ind w:firstLine="709"/>
      </w:pPr>
      <w:r w:rsidRPr="00C761BF">
        <w:t xml:space="preserve">Характеристики и расположение Объекта содержатся в </w:t>
      </w:r>
      <w:hyperlink w:anchor="Par310" w:history="1">
        <w:r w:rsidRPr="00C761BF">
          <w:t>приложении № 1</w:t>
        </w:r>
      </w:hyperlink>
      <w:r w:rsidRPr="00C761BF">
        <w:t xml:space="preserve"> к настоящему Договору. </w:t>
      </w:r>
    </w:p>
    <w:p w:rsidR="00C76941" w:rsidRPr="00C76941" w:rsidRDefault="00BE2EC3" w:rsidP="00A2657B">
      <w:pPr>
        <w:widowControl w:val="0"/>
        <w:autoSpaceDE w:val="0"/>
        <w:autoSpaceDN w:val="0"/>
        <w:adjustRightInd w:val="0"/>
        <w:spacing w:line="319" w:lineRule="auto"/>
        <w:ind w:firstLine="709"/>
        <w:rPr>
          <w:sz w:val="23"/>
          <w:szCs w:val="23"/>
        </w:rPr>
      </w:pPr>
      <w:r w:rsidRPr="00C761BF">
        <w:t xml:space="preserve">1.2. </w:t>
      </w:r>
      <w:r w:rsidR="00A2657B" w:rsidRPr="0024266D">
        <w:rPr>
          <w:color w:val="000000"/>
        </w:rPr>
        <w:t xml:space="preserve">Объект принадлежит Арендодателю </w:t>
      </w:r>
      <w:r w:rsidR="00A2657B">
        <w:rPr>
          <w:color w:val="000000"/>
        </w:rPr>
        <w:t>на основании плана приватизации Раменского приборостроительного завода и акта оценки стоимости зданий и сооружений по состоянию на 01.07.1992г.</w:t>
      </w: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C761BF" w:rsidRDefault="00BE2EC3" w:rsidP="004C4B0D">
            <w:pPr>
              <w:widowControl w:val="0"/>
              <w:autoSpaceDE w:val="0"/>
              <w:autoSpaceDN w:val="0"/>
              <w:adjustRightInd w:val="0"/>
              <w:spacing w:line="319" w:lineRule="auto"/>
              <w:ind w:right="812" w:firstLine="709"/>
            </w:pPr>
            <w:r w:rsidRPr="00C761BF">
              <w:t xml:space="preserve">1.3. Арендатор имеет право использовать Объект </w:t>
            </w:r>
            <w:r w:rsidRPr="003102AB">
              <w:t xml:space="preserve">под </w:t>
            </w:r>
            <w:r w:rsidR="004C4B0D" w:rsidRPr="003102AB">
              <w:t>п</w:t>
            </w:r>
            <w:r w:rsidR="004C4B0D" w:rsidRPr="003102AB">
              <w:rPr>
                <w:sz w:val="22"/>
                <w:szCs w:val="22"/>
              </w:rPr>
              <w:t>роизводственно-складское помещение</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5B0501">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BE2EC3" w:rsidRPr="00C761BF" w:rsidRDefault="00BE2EC3" w:rsidP="00BE2EC3">
      <w:pPr>
        <w:widowControl w:val="0"/>
        <w:autoSpaceDE w:val="0"/>
        <w:autoSpaceDN w:val="0"/>
        <w:adjustRightInd w:val="0"/>
        <w:spacing w:line="319" w:lineRule="auto"/>
        <w:jc w:val="center"/>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jc w:val="center"/>
      </w:pP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на расчетный счет Арендодателя гарантийный взнос, составляющий</w:t>
      </w:r>
      <w:r>
        <w:t xml:space="preserve"> </w:t>
      </w:r>
      <w:r w:rsidRPr="00C761BF">
        <w:t>_______ (_______) рублей ______ копеек. Сумма гарантийного взноса подлежит зачету при рас</w:t>
      </w:r>
      <w:r w:rsidR="005B0501">
        <w:t>четах за последний месяц аренды.</w:t>
      </w:r>
      <w:r w:rsidR="005B0501" w:rsidRPr="005B0501">
        <w:t xml:space="preserve"> </w:t>
      </w:r>
    </w:p>
    <w:p w:rsidR="00BE2EC3" w:rsidRPr="00C761BF" w:rsidRDefault="00BE2EC3" w:rsidP="00BE2EC3">
      <w:pPr>
        <w:widowControl w:val="0"/>
        <w:autoSpaceDE w:val="0"/>
        <w:autoSpaceDN w:val="0"/>
        <w:adjustRightInd w:val="0"/>
        <w:spacing w:line="319" w:lineRule="auto"/>
        <w:ind w:firstLine="709"/>
      </w:pPr>
      <w:r w:rsidRPr="00C761BF">
        <w:t>3.9.</w:t>
      </w:r>
      <w:r w:rsidRPr="00C761BF">
        <w:tab/>
      </w:r>
      <w:r w:rsidRPr="007E2F76">
        <w:t xml:space="preserve">Уплаченный в ходе проведения конкурентных процедур Арендатором задаток в сумме </w:t>
      </w:r>
      <w:r w:rsidR="00C57B7D" w:rsidRPr="007E2F76">
        <w:rPr>
          <w:iCs/>
        </w:rPr>
        <w:t xml:space="preserve">175 627 </w:t>
      </w:r>
      <w:r w:rsidR="00C57B7D" w:rsidRPr="007E2F76">
        <w:t xml:space="preserve">(Сто семьдесят пять тысяч шестьсот двадцать семь рублей). </w:t>
      </w:r>
      <w:r w:rsidRPr="007E2F76">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w:t>
      </w:r>
      <w:r w:rsidRPr="00C761BF">
        <w:t xml:space="preserve"> настоящего Договора.</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2" w:name="Par266"/>
      <w:bookmarkEnd w:id="32"/>
      <w:r w:rsidRPr="00C761BF">
        <w:t>4. Ответственность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C761BF">
        <w:t>непредъявления</w:t>
      </w:r>
      <w:proofErr w:type="spellEnd"/>
      <w:r w:rsidRPr="00C761BF">
        <w:t xml:space="preserve"> Арендодателем требования неустойка не начисляется и не подлежит уплате.</w:t>
      </w:r>
    </w:p>
    <w:p w:rsidR="00BE2EC3" w:rsidRPr="00C761BF" w:rsidRDefault="00BE2EC3" w:rsidP="00BE2EC3">
      <w:pPr>
        <w:widowControl w:val="0"/>
        <w:autoSpaceDE w:val="0"/>
        <w:autoSpaceDN w:val="0"/>
        <w:adjustRightInd w:val="0"/>
        <w:spacing w:line="319" w:lineRule="auto"/>
        <w:ind w:firstLine="709"/>
      </w:pPr>
      <w:r w:rsidRPr="00C761BF">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C761BF" w:rsidRDefault="00BE2EC3" w:rsidP="00BE2EC3">
      <w:pPr>
        <w:widowControl w:val="0"/>
        <w:autoSpaceDE w:val="0"/>
        <w:autoSpaceDN w:val="0"/>
        <w:adjustRightInd w:val="0"/>
        <w:spacing w:line="319" w:lineRule="auto"/>
        <w:ind w:firstLine="709"/>
      </w:pPr>
      <w:r w:rsidRPr="00C761BF">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t>100 000 руб.</w:t>
      </w:r>
      <w:r w:rsidRPr="00C761BF">
        <w:t xml:space="preserve"> за нарушение каждого из вышеназванных условий.</w:t>
      </w:r>
    </w:p>
    <w:p w:rsidR="00BE2EC3" w:rsidRPr="00C761BF" w:rsidRDefault="00BE2EC3" w:rsidP="00BE2EC3">
      <w:pPr>
        <w:widowControl w:val="0"/>
        <w:autoSpaceDE w:val="0"/>
        <w:autoSpaceDN w:val="0"/>
        <w:adjustRightInd w:val="0"/>
        <w:spacing w:line="319" w:lineRule="auto"/>
        <w:ind w:firstLine="709"/>
      </w:pPr>
      <w:r w:rsidRPr="00C761BF">
        <w:t>4.5.</w:t>
      </w:r>
      <w:r w:rsidRPr="00C761BF">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Default="00BE2EC3" w:rsidP="007A283C">
      <w:pPr>
        <w:widowControl w:val="0"/>
        <w:autoSpaceDE w:val="0"/>
        <w:autoSpaceDN w:val="0"/>
        <w:adjustRightInd w:val="0"/>
        <w:spacing w:line="319" w:lineRule="auto"/>
        <w:ind w:firstLine="709"/>
      </w:pPr>
      <w:r w:rsidRPr="00C761BF">
        <w:t>4.6.</w:t>
      </w:r>
      <w:r w:rsidRPr="00C761BF">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C761BF" w:rsidRDefault="007A283C" w:rsidP="007A283C">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3" w:name="Par272"/>
      <w:bookmarkEnd w:id="33"/>
      <w:r w:rsidRPr="00C761BF">
        <w:t>5. Обстоятельства непреодолимой силы</w:t>
      </w:r>
    </w:p>
    <w:p w:rsidR="00BE2EC3" w:rsidRPr="00C761BF" w:rsidRDefault="00BE2EC3" w:rsidP="00BE2EC3">
      <w:pPr>
        <w:widowControl w:val="0"/>
        <w:autoSpaceDE w:val="0"/>
        <w:autoSpaceDN w:val="0"/>
        <w:adjustRightInd w:val="0"/>
        <w:spacing w:line="319" w:lineRule="auto"/>
        <w:ind w:firstLine="709"/>
      </w:pPr>
      <w:r w:rsidRPr="00C761BF">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C761BF">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w:t>
      </w:r>
      <w:r w:rsidRPr="007E2F76">
        <w:t xml:space="preserve">, возникшим со дня подписания Сторонами акта приема-передачи Объекта, и действует до </w:t>
      </w:r>
      <w:r w:rsidR="00F51CF9" w:rsidRPr="007E2F76">
        <w:t>05</w:t>
      </w:r>
      <w:r w:rsidR="00F561CA" w:rsidRPr="007E2F76">
        <w:t>.0</w:t>
      </w:r>
      <w:r w:rsidR="007E2F76" w:rsidRPr="007E2F76">
        <w:t>3</w:t>
      </w:r>
      <w:r w:rsidR="00B143A5" w:rsidRPr="007E2F76">
        <w:t>.2017 г.</w:t>
      </w:r>
      <w:r w:rsidRPr="007E2F76">
        <w:t xml:space="preserve"> включительно</w:t>
      </w:r>
      <w:bookmarkStart w:id="37" w:name="_GoBack"/>
      <w:bookmarkEnd w:id="37"/>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Pr="00C761BF" w:rsidRDefault="00BD6E28"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Default="00282A37" w:rsidP="00556EA3">
            <w:pPr>
              <w:widowControl w:val="0"/>
              <w:autoSpaceDE w:val="0"/>
              <w:autoSpaceDN w:val="0"/>
              <w:adjustRightInd w:val="0"/>
              <w:spacing w:line="319" w:lineRule="auto"/>
              <w:ind w:firstLine="709"/>
            </w:pPr>
          </w:p>
          <w:p w:rsidR="00282A37" w:rsidRDefault="00282A37" w:rsidP="00556EA3">
            <w:pPr>
              <w:widowControl w:val="0"/>
              <w:autoSpaceDE w:val="0"/>
              <w:autoSpaceDN w:val="0"/>
              <w:adjustRightInd w:val="0"/>
              <w:spacing w:line="319" w:lineRule="auto"/>
              <w:ind w:firstLine="709"/>
            </w:pPr>
          </w:p>
          <w:p w:rsidR="00282A37" w:rsidRPr="00C761BF" w:rsidRDefault="00282A37" w:rsidP="00556EA3">
            <w:pPr>
              <w:widowControl w:val="0"/>
              <w:autoSpaceDE w:val="0"/>
              <w:autoSpaceDN w:val="0"/>
              <w:adjustRightInd w:val="0"/>
              <w:spacing w:line="319" w:lineRule="auto"/>
              <w:ind w:firstLine="709"/>
            </w:pPr>
          </w:p>
        </w:tc>
      </w:tr>
    </w:tbl>
    <w:p w:rsidR="00A365CF" w:rsidRDefault="00A365C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402B76">
      <w:pPr>
        <w:keepNext/>
        <w:keepLines/>
        <w:spacing w:after="0"/>
        <w:jc w:val="center"/>
        <w:rPr>
          <w:b/>
          <w:bCs/>
        </w:rPr>
      </w:pPr>
    </w:p>
    <w:p w:rsidR="00BE2EC3" w:rsidRPr="00257F01" w:rsidRDefault="00BE2EC3" w:rsidP="00402B76">
      <w:pPr>
        <w:keepNext/>
        <w:keepLines/>
        <w:spacing w:after="0"/>
        <w:jc w:val="center"/>
        <w:rPr>
          <w:b/>
          <w:bCs/>
        </w:rPr>
      </w:pPr>
    </w:p>
    <w:p w:rsidR="005B0501" w:rsidRDefault="005B0501" w:rsidP="00402B76">
      <w:pPr>
        <w:keepNext/>
        <w:keepLines/>
        <w:spacing w:after="0"/>
        <w:jc w:val="center"/>
        <w:rPr>
          <w:b/>
          <w:bCs/>
        </w:rPr>
      </w:pPr>
    </w:p>
    <w:p w:rsidR="005B0501" w:rsidRPr="00257F01" w:rsidRDefault="005B0501"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30A2E" w:rsidRDefault="009E1F61" w:rsidP="00430A2E">
            <w:pPr>
              <w:tabs>
                <w:tab w:val="left" w:pos="709"/>
              </w:tabs>
              <w:autoSpaceDE w:val="0"/>
              <w:autoSpaceDN w:val="0"/>
              <w:adjustRightInd w:val="0"/>
              <w:rPr>
                <w:iCs/>
              </w:rPr>
            </w:pPr>
            <w:r w:rsidRPr="00027A30">
              <w:rPr>
                <w:iCs/>
              </w:rPr>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C76941" w:rsidRDefault="00C76941" w:rsidP="00C76941">
            <w:r>
              <w:rPr>
                <w:sz w:val="22"/>
                <w:szCs w:val="22"/>
              </w:rPr>
              <w:t>РФ, Московская область, город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C76941" w:rsidRDefault="003102AB" w:rsidP="00C76941">
            <w:r>
              <w:t xml:space="preserve">Общая площадь двух помещений 1078,5 </w:t>
            </w:r>
            <w:r w:rsidR="00C76941" w:rsidRPr="0021601D">
              <w:rPr>
                <w:sz w:val="22"/>
                <w:szCs w:val="22"/>
              </w:rPr>
              <w:t>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3102AB" w:rsidRDefault="003102AB" w:rsidP="003102AB">
            <w:pPr>
              <w:pStyle w:val="Default"/>
              <w:jc w:val="both"/>
              <w:rPr>
                <w:sz w:val="22"/>
                <w:szCs w:val="22"/>
              </w:rPr>
            </w:pPr>
            <w:r>
              <w:rPr>
                <w:sz w:val="22"/>
                <w:szCs w:val="22"/>
              </w:rPr>
              <w:t xml:space="preserve">Фундамент: монолит </w:t>
            </w:r>
          </w:p>
          <w:p w:rsidR="003102AB" w:rsidRDefault="003102AB" w:rsidP="003102AB">
            <w:pPr>
              <w:pStyle w:val="Default"/>
              <w:jc w:val="both"/>
              <w:rPr>
                <w:sz w:val="22"/>
                <w:szCs w:val="22"/>
              </w:rPr>
            </w:pPr>
            <w:r>
              <w:rPr>
                <w:sz w:val="22"/>
                <w:szCs w:val="22"/>
              </w:rPr>
              <w:t xml:space="preserve">Стены: гофрированное железо </w:t>
            </w:r>
          </w:p>
          <w:p w:rsidR="003102AB" w:rsidRDefault="003102AB" w:rsidP="003102AB">
            <w:pPr>
              <w:pStyle w:val="Default"/>
              <w:jc w:val="both"/>
              <w:rPr>
                <w:sz w:val="22"/>
                <w:szCs w:val="22"/>
              </w:rPr>
            </w:pPr>
            <w:r>
              <w:rPr>
                <w:sz w:val="22"/>
                <w:szCs w:val="22"/>
              </w:rPr>
              <w:t xml:space="preserve">Кровля: гофрированное железо </w:t>
            </w:r>
          </w:p>
          <w:p w:rsidR="003102AB" w:rsidRDefault="003102AB" w:rsidP="003102AB">
            <w:pPr>
              <w:pStyle w:val="Default"/>
              <w:jc w:val="both"/>
              <w:rPr>
                <w:sz w:val="22"/>
                <w:szCs w:val="22"/>
              </w:rPr>
            </w:pPr>
            <w:r>
              <w:rPr>
                <w:sz w:val="22"/>
                <w:szCs w:val="22"/>
              </w:rPr>
              <w:t xml:space="preserve">Полы: бетонные </w:t>
            </w:r>
          </w:p>
          <w:p w:rsidR="003102AB" w:rsidRDefault="003102AB" w:rsidP="003102AB">
            <w:pPr>
              <w:pStyle w:val="Default"/>
              <w:jc w:val="both"/>
              <w:rPr>
                <w:sz w:val="22"/>
                <w:szCs w:val="22"/>
              </w:rPr>
            </w:pPr>
            <w:r>
              <w:rPr>
                <w:sz w:val="22"/>
                <w:szCs w:val="22"/>
              </w:rPr>
              <w:t xml:space="preserve">Окна: отсутствуют </w:t>
            </w:r>
          </w:p>
          <w:p w:rsidR="003102AB" w:rsidRDefault="003102AB" w:rsidP="003102AB">
            <w:pPr>
              <w:pStyle w:val="Default"/>
              <w:jc w:val="both"/>
              <w:rPr>
                <w:sz w:val="22"/>
                <w:szCs w:val="22"/>
              </w:rPr>
            </w:pPr>
            <w:r>
              <w:rPr>
                <w:sz w:val="22"/>
                <w:szCs w:val="22"/>
              </w:rPr>
              <w:t xml:space="preserve">Проемы: металлические ворота </w:t>
            </w:r>
          </w:p>
          <w:p w:rsidR="009E1F61" w:rsidRPr="00027A30" w:rsidRDefault="003102AB" w:rsidP="003102AB">
            <w:pPr>
              <w:tabs>
                <w:tab w:val="left" w:pos="709"/>
              </w:tabs>
              <w:autoSpaceDE w:val="0"/>
              <w:autoSpaceDN w:val="0"/>
              <w:adjustRightInd w:val="0"/>
              <w:rPr>
                <w:iCs/>
              </w:rPr>
            </w:pPr>
            <w:r>
              <w:rPr>
                <w:sz w:val="22"/>
                <w:szCs w:val="22"/>
              </w:rPr>
              <w:t xml:space="preserve">Отделка: металлический </w:t>
            </w:r>
            <w:proofErr w:type="spellStart"/>
            <w:r>
              <w:rPr>
                <w:sz w:val="22"/>
                <w:szCs w:val="22"/>
              </w:rPr>
              <w:t>профлист</w:t>
            </w:r>
            <w:proofErr w:type="spellEnd"/>
            <w:r>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C76941" w:rsidRDefault="009E1F61" w:rsidP="00C76941">
            <w:pPr>
              <w:tabs>
                <w:tab w:val="left" w:pos="709"/>
              </w:tabs>
              <w:autoSpaceDE w:val="0"/>
              <w:autoSpaceDN w:val="0"/>
              <w:adjustRightInd w:val="0"/>
              <w:rPr>
                <w:sz w:val="22"/>
                <w:szCs w:val="22"/>
              </w:rPr>
            </w:pPr>
            <w:r w:rsidRPr="00027A30">
              <w:rPr>
                <w:iCs/>
              </w:rPr>
              <w:t xml:space="preserve">Год постройки – </w:t>
            </w:r>
            <w:r w:rsidR="003102AB">
              <w:rPr>
                <w:iCs/>
              </w:rPr>
              <w:t>2008</w:t>
            </w:r>
            <w:r w:rsidR="00C76941">
              <w:rPr>
                <w:sz w:val="22"/>
                <w:szCs w:val="22"/>
              </w:rPr>
              <w:t xml:space="preserve"> </w:t>
            </w:r>
          </w:p>
          <w:p w:rsidR="009E1F61" w:rsidRPr="00027A30" w:rsidRDefault="003102AB" w:rsidP="00430A2E">
            <w:pPr>
              <w:tabs>
                <w:tab w:val="left" w:pos="709"/>
              </w:tabs>
              <w:autoSpaceDE w:val="0"/>
              <w:autoSpaceDN w:val="0"/>
              <w:adjustRightInd w:val="0"/>
              <w:rPr>
                <w:iCs/>
              </w:rPr>
            </w:pPr>
            <w:r>
              <w:rPr>
                <w:iCs/>
              </w:rPr>
              <w:t>Ангары</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C76941" w:rsidRDefault="00C76941" w:rsidP="00C76941">
            <w:pPr>
              <w:pStyle w:val="Default"/>
              <w:jc w:val="both"/>
              <w:rPr>
                <w:sz w:val="22"/>
                <w:szCs w:val="22"/>
              </w:rPr>
            </w:pPr>
            <w:r>
              <w:rPr>
                <w:sz w:val="22"/>
                <w:szCs w:val="22"/>
              </w:rPr>
              <w:t xml:space="preserve">Производственно-складское помещение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027A30" w:rsidRDefault="00C76941" w:rsidP="004C4B0D">
            <w:pPr>
              <w:pStyle w:val="Default"/>
              <w:rPr>
                <w:sz w:val="22"/>
                <w:szCs w:val="22"/>
              </w:rPr>
            </w:pPr>
            <w:r>
              <w:rPr>
                <w:sz w:val="22"/>
                <w:szCs w:val="22"/>
              </w:rPr>
              <w:t xml:space="preserve">Электричество, отопление, водоснабжение, канализация, горячее водоснабжение от </w:t>
            </w:r>
            <w:proofErr w:type="gramStart"/>
            <w:r>
              <w:rPr>
                <w:sz w:val="22"/>
                <w:szCs w:val="22"/>
              </w:rPr>
              <w:t>электро-нагревателя</w:t>
            </w:r>
            <w:proofErr w:type="gramEnd"/>
            <w:r>
              <w:rPr>
                <w:sz w:val="22"/>
                <w:szCs w:val="22"/>
              </w:rPr>
              <w:t xml:space="preserve"> </w:t>
            </w:r>
          </w:p>
        </w:tc>
      </w:tr>
    </w:tbl>
    <w:p w:rsidR="00E93220" w:rsidRDefault="00E93220" w:rsidP="00B9053E">
      <w:pPr>
        <w:keepNext/>
        <w:spacing w:after="0"/>
        <w:ind w:left="360"/>
        <w:jc w:val="center"/>
        <w:outlineLvl w:val="0"/>
        <w:rPr>
          <w:b/>
          <w:bCs/>
          <w:caps/>
          <w:sz w:val="28"/>
          <w:szCs w:val="28"/>
        </w:rPr>
      </w:pPr>
    </w:p>
    <w:sectPr w:rsidR="00E93220" w:rsidSect="00BD6E28">
      <w:footerReference w:type="default" r:id="rId12"/>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75" w:rsidRDefault="00703A75">
      <w:r>
        <w:separator/>
      </w:r>
    </w:p>
    <w:p w:rsidR="00703A75" w:rsidRDefault="00703A75"/>
  </w:endnote>
  <w:endnote w:type="continuationSeparator" w:id="0">
    <w:p w:rsidR="00703A75" w:rsidRDefault="00703A75">
      <w:r>
        <w:continuationSeparator/>
      </w:r>
    </w:p>
    <w:p w:rsidR="00703A75" w:rsidRDefault="0070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75" w:rsidRDefault="00703A75">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E777C0">
      <w:rPr>
        <w:rStyle w:val="afd"/>
      </w:rPr>
      <w:t>28</w:t>
    </w:r>
    <w:r>
      <w:rPr>
        <w:rStyle w:val="afd"/>
      </w:rPr>
      <w:fldChar w:fldCharType="end"/>
    </w:r>
  </w:p>
  <w:p w:rsidR="00703A75" w:rsidRDefault="00703A75">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75" w:rsidRDefault="00703A75">
      <w:r>
        <w:separator/>
      </w:r>
    </w:p>
    <w:p w:rsidR="00703A75" w:rsidRDefault="00703A75"/>
  </w:footnote>
  <w:footnote w:type="continuationSeparator" w:id="0">
    <w:p w:rsidR="00703A75" w:rsidRDefault="00703A75">
      <w:r>
        <w:continuationSeparator/>
      </w:r>
    </w:p>
    <w:p w:rsidR="00703A75" w:rsidRDefault="00703A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70F1"/>
    <w:rsid w:val="0006754C"/>
    <w:rsid w:val="000705A8"/>
    <w:rsid w:val="000709B9"/>
    <w:rsid w:val="00070AB6"/>
    <w:rsid w:val="00071F53"/>
    <w:rsid w:val="00071FAB"/>
    <w:rsid w:val="00072633"/>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B1D"/>
    <w:rsid w:val="000E2AD6"/>
    <w:rsid w:val="000E2BAE"/>
    <w:rsid w:val="000E3159"/>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1C4B"/>
    <w:rsid w:val="001320D1"/>
    <w:rsid w:val="001328E2"/>
    <w:rsid w:val="001335CE"/>
    <w:rsid w:val="00133C7A"/>
    <w:rsid w:val="00133FA6"/>
    <w:rsid w:val="00135603"/>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1817"/>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2010CF"/>
    <w:rsid w:val="00202450"/>
    <w:rsid w:val="002026E6"/>
    <w:rsid w:val="0020521E"/>
    <w:rsid w:val="00205ABF"/>
    <w:rsid w:val="002063AC"/>
    <w:rsid w:val="00207CD7"/>
    <w:rsid w:val="00210428"/>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FE"/>
    <w:rsid w:val="002269BF"/>
    <w:rsid w:val="00227A54"/>
    <w:rsid w:val="00227CB1"/>
    <w:rsid w:val="002302CC"/>
    <w:rsid w:val="002311A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79E3"/>
    <w:rsid w:val="00277C37"/>
    <w:rsid w:val="00282094"/>
    <w:rsid w:val="00282A37"/>
    <w:rsid w:val="00282AFF"/>
    <w:rsid w:val="00283614"/>
    <w:rsid w:val="00283CEA"/>
    <w:rsid w:val="002840A6"/>
    <w:rsid w:val="002842C0"/>
    <w:rsid w:val="002865E5"/>
    <w:rsid w:val="00287099"/>
    <w:rsid w:val="00287C96"/>
    <w:rsid w:val="0029135B"/>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F3F"/>
    <w:rsid w:val="00305E55"/>
    <w:rsid w:val="00306308"/>
    <w:rsid w:val="00306895"/>
    <w:rsid w:val="003102AB"/>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D20"/>
    <w:rsid w:val="003C4153"/>
    <w:rsid w:val="003C41DB"/>
    <w:rsid w:val="003C49FF"/>
    <w:rsid w:val="003C4B64"/>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1795D"/>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3FEA"/>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607E"/>
    <w:rsid w:val="00466622"/>
    <w:rsid w:val="004668B0"/>
    <w:rsid w:val="00466C92"/>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6131"/>
    <w:rsid w:val="004B6F02"/>
    <w:rsid w:val="004B7413"/>
    <w:rsid w:val="004B793D"/>
    <w:rsid w:val="004C094C"/>
    <w:rsid w:val="004C0E7A"/>
    <w:rsid w:val="004C1091"/>
    <w:rsid w:val="004C14CE"/>
    <w:rsid w:val="004C1F56"/>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37C5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315"/>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571"/>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65C"/>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3E0F"/>
    <w:rsid w:val="006E4678"/>
    <w:rsid w:val="006E485E"/>
    <w:rsid w:val="006E70C7"/>
    <w:rsid w:val="006E7F58"/>
    <w:rsid w:val="006F01A9"/>
    <w:rsid w:val="006F09DF"/>
    <w:rsid w:val="006F117C"/>
    <w:rsid w:val="006F11C0"/>
    <w:rsid w:val="006F11C2"/>
    <w:rsid w:val="006F38F7"/>
    <w:rsid w:val="006F671C"/>
    <w:rsid w:val="007019FD"/>
    <w:rsid w:val="00703A75"/>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4427"/>
    <w:rsid w:val="00784538"/>
    <w:rsid w:val="0078543C"/>
    <w:rsid w:val="0078549C"/>
    <w:rsid w:val="00785E0B"/>
    <w:rsid w:val="007864CB"/>
    <w:rsid w:val="0079038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D86"/>
    <w:rsid w:val="007D1BA2"/>
    <w:rsid w:val="007D3559"/>
    <w:rsid w:val="007D4708"/>
    <w:rsid w:val="007D5229"/>
    <w:rsid w:val="007D5BEE"/>
    <w:rsid w:val="007D5C97"/>
    <w:rsid w:val="007D7294"/>
    <w:rsid w:val="007D72E3"/>
    <w:rsid w:val="007D791A"/>
    <w:rsid w:val="007E0014"/>
    <w:rsid w:val="007E17F3"/>
    <w:rsid w:val="007E2F76"/>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2A"/>
    <w:rsid w:val="00831C48"/>
    <w:rsid w:val="008327BF"/>
    <w:rsid w:val="00832D44"/>
    <w:rsid w:val="00833103"/>
    <w:rsid w:val="00833320"/>
    <w:rsid w:val="00833AE8"/>
    <w:rsid w:val="00834095"/>
    <w:rsid w:val="008340C7"/>
    <w:rsid w:val="00834B46"/>
    <w:rsid w:val="00834F80"/>
    <w:rsid w:val="00835860"/>
    <w:rsid w:val="00835B9B"/>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8DE"/>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4EB8"/>
    <w:rsid w:val="00A16699"/>
    <w:rsid w:val="00A20290"/>
    <w:rsid w:val="00A20897"/>
    <w:rsid w:val="00A21237"/>
    <w:rsid w:val="00A231BD"/>
    <w:rsid w:val="00A25978"/>
    <w:rsid w:val="00A25F8B"/>
    <w:rsid w:val="00A25FFB"/>
    <w:rsid w:val="00A2657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26B"/>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DFB"/>
    <w:rsid w:val="00AF0695"/>
    <w:rsid w:val="00AF36FB"/>
    <w:rsid w:val="00AF4AB9"/>
    <w:rsid w:val="00AF5031"/>
    <w:rsid w:val="00AF64F6"/>
    <w:rsid w:val="00AF7170"/>
    <w:rsid w:val="00B000CC"/>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DF7"/>
    <w:rsid w:val="00C13CF3"/>
    <w:rsid w:val="00C14877"/>
    <w:rsid w:val="00C16729"/>
    <w:rsid w:val="00C1676C"/>
    <w:rsid w:val="00C16D13"/>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E4A"/>
    <w:rsid w:val="00C57830"/>
    <w:rsid w:val="00C57B7D"/>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C17AB"/>
    <w:rsid w:val="00CC231E"/>
    <w:rsid w:val="00CC330C"/>
    <w:rsid w:val="00CC4824"/>
    <w:rsid w:val="00CC4C7B"/>
    <w:rsid w:val="00CC5620"/>
    <w:rsid w:val="00CC6B38"/>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9249B"/>
    <w:rsid w:val="00D93BB1"/>
    <w:rsid w:val="00D93CA3"/>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A68"/>
    <w:rsid w:val="00E2743F"/>
    <w:rsid w:val="00E30519"/>
    <w:rsid w:val="00E3338A"/>
    <w:rsid w:val="00E333F6"/>
    <w:rsid w:val="00E33A2D"/>
    <w:rsid w:val="00E33E1A"/>
    <w:rsid w:val="00E34392"/>
    <w:rsid w:val="00E354A0"/>
    <w:rsid w:val="00E3597B"/>
    <w:rsid w:val="00E361EE"/>
    <w:rsid w:val="00E37280"/>
    <w:rsid w:val="00E40616"/>
    <w:rsid w:val="00E4211F"/>
    <w:rsid w:val="00E42486"/>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F7F"/>
    <w:rsid w:val="00E67621"/>
    <w:rsid w:val="00E72132"/>
    <w:rsid w:val="00E7327E"/>
    <w:rsid w:val="00E737F1"/>
    <w:rsid w:val="00E7407F"/>
    <w:rsid w:val="00E74ACE"/>
    <w:rsid w:val="00E74AF8"/>
    <w:rsid w:val="00E74C6C"/>
    <w:rsid w:val="00E777C0"/>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A22"/>
    <w:rsid w:val="00F33D1F"/>
    <w:rsid w:val="00F34E48"/>
    <w:rsid w:val="00F36262"/>
    <w:rsid w:val="00F362E9"/>
    <w:rsid w:val="00F36584"/>
    <w:rsid w:val="00F36883"/>
    <w:rsid w:val="00F37245"/>
    <w:rsid w:val="00F4043C"/>
    <w:rsid w:val="00F40D46"/>
    <w:rsid w:val="00F4122E"/>
    <w:rsid w:val="00F4251F"/>
    <w:rsid w:val="00F447EC"/>
    <w:rsid w:val="00F47ED7"/>
    <w:rsid w:val="00F47F8E"/>
    <w:rsid w:val="00F505C9"/>
    <w:rsid w:val="00F50ACE"/>
    <w:rsid w:val="00F51CF9"/>
    <w:rsid w:val="00F524FE"/>
    <w:rsid w:val="00F52A69"/>
    <w:rsid w:val="00F53327"/>
    <w:rsid w:val="00F53F2C"/>
    <w:rsid w:val="00F5473D"/>
    <w:rsid w:val="00F561CA"/>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11"/>
    <w:rsid w:val="00FC39F7"/>
    <w:rsid w:val="00FC3EA4"/>
    <w:rsid w:val="00FC3F37"/>
    <w:rsid w:val="00FC62F7"/>
    <w:rsid w:val="00FC6A88"/>
    <w:rsid w:val="00FC76DA"/>
    <w:rsid w:val="00FC7AAF"/>
    <w:rsid w:val="00FD003B"/>
    <w:rsid w:val="00FD0562"/>
    <w:rsid w:val="00FD06DC"/>
    <w:rsid w:val="00FD082E"/>
    <w:rsid w:val="00FD1D5F"/>
    <w:rsid w:val="00FD241C"/>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60EBA2-23E6-487C-B3EC-DE5D4442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D261C-ABB5-48DE-A8AF-53642AF2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41</Pages>
  <Words>10770</Words>
  <Characters>75049</Characters>
  <Application>Microsoft Office Word</Application>
  <DocSecurity>0</DocSecurity>
  <Lines>625</Lines>
  <Paragraphs>171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27</cp:revision>
  <cp:lastPrinted>2015-12-30T08:44:00Z</cp:lastPrinted>
  <dcterms:created xsi:type="dcterms:W3CDTF">2015-12-28T16:00:00Z</dcterms:created>
  <dcterms:modified xsi:type="dcterms:W3CDTF">2016-03-03T13:32:00Z</dcterms:modified>
</cp:coreProperties>
</file>